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17" w:rsidRDefault="00394317" w:rsidP="003943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Batang" w:hAnsi="Times New Roman" w:cs="Times New Roman"/>
          <w:b/>
          <w:sz w:val="32"/>
          <w:szCs w:val="32"/>
          <w:lang w:eastAsia="cs-CZ"/>
        </w:rPr>
        <w:t>Základní škola Hradec Králové – Pouchov,</w:t>
      </w:r>
    </w:p>
    <w:p w:rsidR="00394317" w:rsidRDefault="00394317" w:rsidP="003943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Batang" w:hAnsi="Times New Roman" w:cs="Times New Roman"/>
          <w:b/>
          <w:sz w:val="32"/>
          <w:szCs w:val="32"/>
          <w:lang w:eastAsia="cs-CZ"/>
        </w:rPr>
        <w:t>K Sokolovně 452</w:t>
      </w:r>
    </w:p>
    <w:p w:rsidR="00394317" w:rsidRDefault="00394317" w:rsidP="00394317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</w:p>
    <w:p w:rsidR="00394317" w:rsidRDefault="00394317" w:rsidP="00394317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</w:p>
    <w:p w:rsidR="00394317" w:rsidRDefault="00394317" w:rsidP="003943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</w:p>
    <w:p w:rsidR="00394317" w:rsidRDefault="00394317" w:rsidP="003943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</w:p>
    <w:p w:rsidR="00394317" w:rsidRDefault="00394317" w:rsidP="003943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</w:p>
    <w:p w:rsidR="00394317" w:rsidRDefault="00394317" w:rsidP="003943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Batang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038725" cy="3524250"/>
            <wp:effectExtent l="0" t="0" r="9525" b="0"/>
            <wp:docPr id="1" name="Obrázek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317" w:rsidRDefault="00394317" w:rsidP="003943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</w:p>
    <w:p w:rsidR="00394317" w:rsidRDefault="00394317" w:rsidP="0039431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cs-CZ"/>
        </w:rPr>
      </w:pPr>
    </w:p>
    <w:p w:rsidR="00394317" w:rsidRDefault="00394317" w:rsidP="00394317">
      <w:pPr>
        <w:jc w:val="center"/>
      </w:pPr>
    </w:p>
    <w:p w:rsidR="00394317" w:rsidRDefault="00394317" w:rsidP="00394317">
      <w:pPr>
        <w:jc w:val="center"/>
      </w:pPr>
    </w:p>
    <w:p w:rsidR="00394317" w:rsidRDefault="00394317" w:rsidP="00394317">
      <w:pPr>
        <w:jc w:val="center"/>
        <w:rPr>
          <w:sz w:val="56"/>
        </w:rPr>
      </w:pPr>
      <w:r>
        <w:rPr>
          <w:sz w:val="56"/>
        </w:rPr>
        <w:t>Výroční zpráva za školní rok 202</w:t>
      </w:r>
      <w:r w:rsidR="00E14922">
        <w:rPr>
          <w:sz w:val="56"/>
        </w:rPr>
        <w:t>4</w:t>
      </w:r>
      <w:r>
        <w:rPr>
          <w:sz w:val="56"/>
        </w:rPr>
        <w:t>/202</w:t>
      </w:r>
      <w:r w:rsidR="00E14922">
        <w:rPr>
          <w:sz w:val="56"/>
        </w:rPr>
        <w:t>5</w:t>
      </w:r>
    </w:p>
    <w:p w:rsidR="00394317" w:rsidRDefault="00394317" w:rsidP="00394317"/>
    <w:p w:rsidR="00394317" w:rsidRDefault="00394317" w:rsidP="00394317"/>
    <w:p w:rsidR="00394317" w:rsidRDefault="00394317" w:rsidP="00394317"/>
    <w:p w:rsidR="00394317" w:rsidRDefault="00394317" w:rsidP="00394317"/>
    <w:p w:rsidR="00394317" w:rsidRDefault="00394317" w:rsidP="00394317">
      <w:r>
        <w:t>V Hradci Králové                                                                                                 Mgr. Jiří Otčenášek</w:t>
      </w:r>
    </w:p>
    <w:p w:rsidR="00394317" w:rsidRDefault="00394317" w:rsidP="00394317">
      <w:r>
        <w:t xml:space="preserve">Datum : </w:t>
      </w:r>
      <w:proofErr w:type="gramStart"/>
      <w:r>
        <w:t>1</w:t>
      </w:r>
      <w:r w:rsidR="00F7785B">
        <w:t>5</w:t>
      </w:r>
      <w:r>
        <w:t>.10.202</w:t>
      </w:r>
      <w:r w:rsidR="00F7785B">
        <w:t>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organizace</w:t>
      </w:r>
    </w:p>
    <w:p w:rsidR="00394317" w:rsidRDefault="00394317" w:rsidP="00394317">
      <w:r>
        <w:br w:type="page"/>
      </w:r>
    </w:p>
    <w:p w:rsidR="00394317" w:rsidRDefault="00394317" w:rsidP="00394317">
      <w:pPr>
        <w:keepNext/>
        <w:ind w:left="360" w:hanging="360"/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Základní údaje o škole</w:t>
      </w:r>
    </w:p>
    <w:p w:rsidR="00394317" w:rsidRDefault="00394317" w:rsidP="00394317">
      <w:pPr>
        <w:keepNext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Název školy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Základní škola Hradec Králové - Pouchov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Sídlo školy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K Sokolovně 452, Hradec Králové, 503 41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IČO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62693123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 xml:space="preserve">RED_IZO </w:t>
            </w:r>
            <w:r>
              <w:rPr>
                <w:i/>
                <w:sz w:val="20"/>
              </w:rPr>
              <w:t>(resortní identifikátor právnické osoby)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600088863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  <w:rPr>
                <w:i/>
                <w:sz w:val="20"/>
              </w:rPr>
            </w:pPr>
            <w:r>
              <w:t xml:space="preserve">IZO </w:t>
            </w:r>
            <w:r>
              <w:rPr>
                <w:i/>
                <w:sz w:val="20"/>
              </w:rPr>
              <w:t>(identifikační znak školy)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</w:rPr>
            </w:pPr>
            <w:r>
              <w:rPr>
                <w:i/>
                <w:sz w:val="20"/>
              </w:rPr>
              <w:t>102066868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Právní forma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Příspěvková organizace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Zřizovatel školy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Statutární město Hradec Králové, Československé armády 408, Hradec Králové, 502 00</w:t>
            </w:r>
          </w:p>
          <w:p w:rsidR="00394317" w:rsidRDefault="00394317">
            <w:pPr>
              <w:keepNext/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Tel.: 495707111</w:t>
            </w:r>
          </w:p>
          <w:p w:rsidR="00394317" w:rsidRDefault="00394317">
            <w:pPr>
              <w:keepNext/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e-mail : posta@mmhk.cz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Vedení školy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Ředitel školy: Mgr. Jiří Otčenášek</w:t>
            </w:r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Zástupce ředitele: Mgr. Vendulka Silvarová</w:t>
            </w:r>
          </w:p>
          <w:p w:rsidR="00394317" w:rsidRDefault="00394317">
            <w:pPr>
              <w:keepNext/>
              <w:spacing w:line="240" w:lineRule="auto"/>
              <w:ind w:left="360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Mgr. </w:t>
            </w:r>
            <w:r w:rsidR="00EC56E1">
              <w:rPr>
                <w:i/>
                <w:sz w:val="20"/>
              </w:rPr>
              <w:t>Stanislav Rydlo</w:t>
            </w:r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Vedoucí školní </w:t>
            </w:r>
            <w:proofErr w:type="gramStart"/>
            <w:r>
              <w:rPr>
                <w:i/>
                <w:sz w:val="20"/>
              </w:rPr>
              <w:t xml:space="preserve">družiny : </w:t>
            </w:r>
            <w:r w:rsidR="00EC56E1">
              <w:rPr>
                <w:i/>
                <w:sz w:val="20"/>
              </w:rPr>
              <w:t>Martina</w:t>
            </w:r>
            <w:proofErr w:type="gramEnd"/>
            <w:r w:rsidR="00EC56E1">
              <w:rPr>
                <w:i/>
                <w:sz w:val="20"/>
              </w:rPr>
              <w:t xml:space="preserve"> Novotná</w:t>
            </w:r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</w:pPr>
            <w:r>
              <w:rPr>
                <w:i/>
                <w:sz w:val="20"/>
              </w:rPr>
              <w:t xml:space="preserve">Vedoucí školní jídelny: Hana </w:t>
            </w:r>
            <w:proofErr w:type="spellStart"/>
            <w:r>
              <w:rPr>
                <w:i/>
                <w:sz w:val="20"/>
              </w:rPr>
              <w:t>Svidenská</w:t>
            </w:r>
            <w:proofErr w:type="spellEnd"/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Adresa pro dálkový přístup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zspouchov@zspouchov.cz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Kontakty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Tel. </w:t>
            </w:r>
            <w:proofErr w:type="gramStart"/>
            <w:r>
              <w:rPr>
                <w:i/>
                <w:sz w:val="20"/>
              </w:rPr>
              <w:t>ředitelna : 495220129</w:t>
            </w:r>
            <w:proofErr w:type="gramEnd"/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Kancelář : 495212121</w:t>
            </w:r>
            <w:proofErr w:type="gramEnd"/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ŠJ : 495214651</w:t>
            </w:r>
            <w:proofErr w:type="gramEnd"/>
            <w:r>
              <w:rPr>
                <w:i/>
                <w:sz w:val="20"/>
              </w:rPr>
              <w:t>,  ŠD : 495216090</w:t>
            </w:r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Fax : 495215691</w:t>
            </w:r>
            <w:proofErr w:type="gramEnd"/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Email : zspouchov@zspouchov</w:t>
            </w:r>
            <w:proofErr w:type="gramEnd"/>
            <w:r>
              <w:rPr>
                <w:i/>
                <w:sz w:val="20"/>
              </w:rPr>
              <w:t>.cz</w:t>
            </w:r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www.zspouchov.cz</w:t>
            </w:r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ID datové </w:t>
            </w:r>
            <w:proofErr w:type="gramStart"/>
            <w:r>
              <w:rPr>
                <w:i/>
                <w:sz w:val="20"/>
              </w:rPr>
              <w:t xml:space="preserve">schránky : </w:t>
            </w:r>
            <w:proofErr w:type="spellStart"/>
            <w:r>
              <w:rPr>
                <w:i/>
                <w:sz w:val="20"/>
              </w:rPr>
              <w:t>mqsmmmu</w:t>
            </w:r>
            <w:proofErr w:type="spellEnd"/>
            <w:proofErr w:type="gramEnd"/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Bankovní spojení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584560297/0100 KB Hradec Králové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Údaje o školské radě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Datum zřízení : </w:t>
            </w:r>
            <w:proofErr w:type="gramStart"/>
            <w:r>
              <w:rPr>
                <w:i/>
                <w:sz w:val="20"/>
              </w:rPr>
              <w:t>1.1.2006</w:t>
            </w:r>
            <w:proofErr w:type="gramEnd"/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Počet </w:t>
            </w:r>
            <w:proofErr w:type="gramStart"/>
            <w:r>
              <w:rPr>
                <w:i/>
                <w:sz w:val="20"/>
              </w:rPr>
              <w:t>členů : 6</w:t>
            </w:r>
            <w:proofErr w:type="gramEnd"/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Členové : </w:t>
            </w:r>
            <w:proofErr w:type="spellStart"/>
            <w:proofErr w:type="gramStart"/>
            <w:r>
              <w:rPr>
                <w:i/>
                <w:sz w:val="20"/>
              </w:rPr>
              <w:t>Mgr.J</w:t>
            </w:r>
            <w:proofErr w:type="spellEnd"/>
            <w:r>
              <w:rPr>
                <w:i/>
                <w:sz w:val="20"/>
              </w:rPr>
              <w:t>.</w:t>
            </w:r>
            <w:proofErr w:type="gramEnd"/>
            <w:r>
              <w:rPr>
                <w:i/>
                <w:sz w:val="20"/>
              </w:rPr>
              <w:t xml:space="preserve"> Hnízdová,</w:t>
            </w:r>
          </w:p>
          <w:p w:rsidR="00394317" w:rsidRDefault="00394317">
            <w:pPr>
              <w:keepNext/>
              <w:spacing w:line="240" w:lineRule="auto"/>
              <w:ind w:left="360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Mgr. N. Zemanová, Dr. A Svobodová,</w:t>
            </w:r>
          </w:p>
          <w:p w:rsidR="00394317" w:rsidRDefault="00394317">
            <w:pPr>
              <w:keepNext/>
              <w:spacing w:line="240" w:lineRule="auto"/>
              <w:ind w:left="360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Mgr. </w:t>
            </w:r>
            <w:proofErr w:type="spellStart"/>
            <w:proofErr w:type="gramStart"/>
            <w:r>
              <w:rPr>
                <w:i/>
                <w:sz w:val="20"/>
              </w:rPr>
              <w:t>K.Snopková</w:t>
            </w:r>
            <w:proofErr w:type="spellEnd"/>
            <w:proofErr w:type="gramEnd"/>
            <w:r>
              <w:rPr>
                <w:i/>
                <w:sz w:val="20"/>
              </w:rPr>
              <w:t xml:space="preserve">, Mgr. </w:t>
            </w:r>
            <w:r w:rsidR="00EC56E1">
              <w:rPr>
                <w:i/>
                <w:sz w:val="20"/>
              </w:rPr>
              <w:t>Ž</w:t>
            </w:r>
            <w:r>
              <w:rPr>
                <w:i/>
                <w:sz w:val="20"/>
              </w:rPr>
              <w:t xml:space="preserve">. </w:t>
            </w:r>
            <w:r w:rsidR="00EC56E1">
              <w:rPr>
                <w:i/>
                <w:sz w:val="20"/>
              </w:rPr>
              <w:t>Prošková</w:t>
            </w:r>
            <w:r>
              <w:rPr>
                <w:i/>
                <w:sz w:val="20"/>
              </w:rPr>
              <w:t>.,</w:t>
            </w:r>
          </w:p>
          <w:p w:rsidR="00394317" w:rsidRDefault="00394317">
            <w:pPr>
              <w:keepNext/>
              <w:spacing w:line="240" w:lineRule="auto"/>
              <w:ind w:left="360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Mgr. D. Ponce PhD.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spacing w:line="240" w:lineRule="auto"/>
            </w:pPr>
            <w:r>
              <w:t>Údaje o zapsaném spolku při škole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Název : Klub</w:t>
            </w:r>
            <w:proofErr w:type="gramEnd"/>
            <w:r>
              <w:rPr>
                <w:i/>
                <w:sz w:val="20"/>
              </w:rPr>
              <w:t xml:space="preserve"> rodičů </w:t>
            </w:r>
            <w:proofErr w:type="spellStart"/>
            <w:r>
              <w:rPr>
                <w:i/>
                <w:sz w:val="20"/>
              </w:rPr>
              <w:t>z.s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Registrace : 2018</w:t>
            </w:r>
            <w:proofErr w:type="gramEnd"/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Zaměření : Podpora</w:t>
            </w:r>
            <w:proofErr w:type="gram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vdělávání</w:t>
            </w:r>
            <w:proofErr w:type="spellEnd"/>
            <w:r>
              <w:rPr>
                <w:i/>
                <w:sz w:val="20"/>
              </w:rPr>
              <w:t xml:space="preserve"> na ZŠ</w:t>
            </w:r>
          </w:p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Kontakt : Jana</w:t>
            </w:r>
            <w:proofErr w:type="gramEnd"/>
            <w:r>
              <w:rPr>
                <w:i/>
                <w:sz w:val="20"/>
              </w:rPr>
              <w:t xml:space="preserve"> Riglová, předsedkyně KR</w:t>
            </w:r>
          </w:p>
        </w:tc>
      </w:tr>
    </w:tbl>
    <w:p w:rsidR="00394317" w:rsidRDefault="00394317" w:rsidP="00394317"/>
    <w:p w:rsidR="00394317" w:rsidRDefault="00394317" w:rsidP="00394317">
      <w:r>
        <w:br w:type="page"/>
      </w:r>
    </w:p>
    <w:p w:rsidR="00394317" w:rsidRDefault="00394317" w:rsidP="00394317">
      <w:pPr>
        <w:numPr>
          <w:ilvl w:val="0"/>
          <w:numId w:val="5"/>
        </w:numPr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Charakteristika školy</w:t>
      </w:r>
    </w:p>
    <w:p w:rsidR="00394317" w:rsidRDefault="00394317" w:rsidP="0039431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>Škola je umístěna v okrajové části města Hradec Králové - sídlišti Pouchov. Sestává ze 4 samostatných pavilonů vzájemně propojených krytými spojovacími chodbami. Součástí je i plně vybavená tělocvična. Dále ke škole patří výukový pozemek, tenisové a volejbalové kurty, multifunkční hřiště s umělým povrchem, které bylo vybudováno v rámci protidrogové prevence a slouží žákům školy i širší veřejnosti.</w:t>
      </w:r>
    </w:p>
    <w:p w:rsidR="00394317" w:rsidRDefault="00394317" w:rsidP="0039431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>Škola pracuje podle vlastního školního vzdělávacího programu – Školní vzdělávací program ZŠ Hradec Králové – Pouchov. Orientuje se ve vybraných třídách na výuku s prvky programu Začít spolu, dále se zaměřuje na environmentální výchovu.</w:t>
      </w:r>
    </w:p>
    <w:p w:rsidR="00394317" w:rsidRDefault="00394317" w:rsidP="0039431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>Třídy na druhém stupni fungují jako odborné učebny, je zde nově dovybavená počítačová učebna s 24 novými počítači a dataprojektorem a nová multimediální učebna jazyků. Doplňování jednotlivých druhů médií probíhalo v průběhu celého roku s podporou finančních prostředků poskytnutých MŠMT, jako např. projekt Digitální propast. Školní družina využívá pět místnosti, z toho čtyři pouze pro svou činnost. I zde došlo v tomto období k dalšímu vybavení družinových prostor novým nábytkem.</w:t>
      </w:r>
    </w:p>
    <w:p w:rsidR="00394317" w:rsidRDefault="00394317" w:rsidP="0039431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>Součástí školy je i moderně vybavená knihovna. Tato obsahuje 915 knihovních jednotek ve volném výběru.</w:t>
      </w:r>
    </w:p>
    <w:p w:rsidR="00394317" w:rsidRDefault="00394317" w:rsidP="0039431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Všechny kabinety pedagogických pracovníků jsou propojeny telefonními linkami. Celá škola je propojena strukturovanou datovou sítí, tato je průběžně  posilována. Pokrytí bezdrátovou sítí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cs-CZ"/>
        </w:rPr>
        <w:t>WiFi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se také podařilo zajistit v téměř celém objektu školy. </w:t>
      </w:r>
    </w:p>
    <w:p w:rsidR="00394317" w:rsidRDefault="00394317" w:rsidP="0039431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Pedagogická dokumentace je vedena v programu Bakalář, naprostá většina komunikace směrem k rodičům probíhá elektronickou cestou, </w:t>
      </w:r>
      <w:r w:rsidR="00EC56E1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i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v tomto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cs-CZ"/>
        </w:rPr>
        <w:t>šk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. roce byla pilotována na 2. stupni nová forma třídních schůzek, a to po dohodě s rodiči. </w:t>
      </w:r>
    </w:p>
    <w:p w:rsidR="00394317" w:rsidRDefault="00394317" w:rsidP="0039431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:rsidR="00394317" w:rsidRDefault="00394317" w:rsidP="0039431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I </w:t>
      </w:r>
      <w:r w:rsidR="00EC56E1">
        <w:rPr>
          <w:rFonts w:ascii="Times New Roman" w:eastAsia="Batang" w:hAnsi="Times New Roman" w:cs="Times New Roman"/>
          <w:sz w:val="24"/>
          <w:szCs w:val="24"/>
          <w:lang w:eastAsia="cs-CZ"/>
        </w:rPr>
        <w:t>tento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školní rok byl významně poznamenán příchodem dalších ukrajinských žáků, na škole pracovaly dvě skupiny těchto žáků ve výuce českého jazyka.</w:t>
      </w:r>
    </w:p>
    <w:p w:rsidR="00394317" w:rsidRDefault="00394317" w:rsidP="00394317">
      <w:pPr>
        <w:ind w:left="360"/>
        <w:contextualSpacing/>
        <w:rPr>
          <w:b/>
          <w:sz w:val="28"/>
          <w:u w:val="single"/>
        </w:rPr>
      </w:pPr>
    </w:p>
    <w:p w:rsidR="00394317" w:rsidRDefault="00394317" w:rsidP="00394317">
      <w:pPr>
        <w:rPr>
          <w:i/>
        </w:rPr>
      </w:pPr>
      <w:r>
        <w:rPr>
          <w:i/>
        </w:rPr>
        <w:br w:type="page"/>
      </w:r>
    </w:p>
    <w:p w:rsidR="00394317" w:rsidRDefault="00394317" w:rsidP="00394317">
      <w:pPr>
        <w:keepNext/>
        <w:ind w:left="360" w:hanging="360"/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Přehled oborů vzdělání, které škola vyučuje v souladu se zápisem ve školském rejstříku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002"/>
        <w:gridCol w:w="1844"/>
        <w:gridCol w:w="1525"/>
        <w:gridCol w:w="1845"/>
        <w:gridCol w:w="1846"/>
      </w:tblGrid>
      <w:tr w:rsidR="00394317" w:rsidTr="0039431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KÓD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POPIS OBORU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DÉLKA VZDĚLÁVÁNÍ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FORMA VZDĚLÁVÁNÍ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KAPACITA</w:t>
            </w:r>
          </w:p>
        </w:tc>
      </w:tr>
      <w:tr w:rsidR="00394317" w:rsidTr="0039431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79-01-C/01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</w:pPr>
            <w:r>
              <w:t>Základní škola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</w:pPr>
            <w:r>
              <w:t>9 let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</w:pPr>
            <w:r>
              <w:t>Denní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ind w:left="720"/>
              <w:contextualSpacing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</w:tr>
    </w:tbl>
    <w:p w:rsidR="00394317" w:rsidRDefault="00394317" w:rsidP="00394317">
      <w:pPr>
        <w:keepNext/>
      </w:pPr>
    </w:p>
    <w:p w:rsidR="00394317" w:rsidRDefault="00394317" w:rsidP="00394317">
      <w:pPr>
        <w:keepNext/>
        <w:rPr>
          <w:b/>
          <w:sz w:val="28"/>
          <w:u w:val="single"/>
        </w:rPr>
      </w:pPr>
    </w:p>
    <w:p w:rsidR="00394317" w:rsidRDefault="00394317" w:rsidP="00394317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394317" w:rsidRDefault="00394317" w:rsidP="00394317">
      <w:pPr>
        <w:keepNext/>
        <w:ind w:left="360" w:hanging="360"/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Základní údaje o součástech školy</w:t>
      </w:r>
    </w:p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929"/>
        <w:gridCol w:w="1041"/>
        <w:gridCol w:w="1364"/>
        <w:gridCol w:w="1014"/>
        <w:gridCol w:w="1014"/>
        <w:gridCol w:w="1163"/>
      </w:tblGrid>
      <w:tr w:rsidR="00394317" w:rsidTr="00394317">
        <w:trPr>
          <w:trHeight w:val="1035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Součást školy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Kapacita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pedagogů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tříd/oddělení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dětí/žáků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dětí/žáků na třídu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dětí/žáků na pedagoga</w:t>
            </w:r>
          </w:p>
        </w:tc>
      </w:tr>
      <w:tr w:rsidR="00394317" w:rsidTr="00394317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26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31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8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4A27EA"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77</w:t>
            </w:r>
          </w:p>
        </w:tc>
      </w:tr>
      <w:tr w:rsidR="00394317" w:rsidTr="00394317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I. stupeň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4A27EA" w:rsidRPr="001C2329">
              <w:rPr>
                <w:rFonts w:ascii="Calibri" w:eastAsia="Times New Roman" w:hAnsi="Calibri" w:cs="Calibri"/>
                <w:lang w:eastAsia="cs-CZ"/>
              </w:rPr>
              <w:t>8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  </w:t>
            </w:r>
            <w:r w:rsidR="004A27EA" w:rsidRPr="001C2329">
              <w:rPr>
                <w:rFonts w:ascii="Calibri" w:eastAsia="Times New Roman" w:hAnsi="Calibri" w:cs="Calibri"/>
                <w:lang w:eastAsia="cs-CZ"/>
              </w:rPr>
              <w:t>18,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6</w:t>
            </w:r>
            <w:r w:rsidR="004A27EA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4A27EA" w:rsidRPr="001C2329">
              <w:rPr>
                <w:rFonts w:ascii="Calibri" w:eastAsia="Times New Roman" w:hAnsi="Calibri" w:cs="Calibri"/>
                <w:lang w:eastAsia="cs-CZ"/>
              </w:rPr>
              <w:t>8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6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II. stupeň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45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623885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8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   </w:t>
            </w:r>
            <w:r w:rsidR="00623885"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9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06</w:t>
            </w:r>
          </w:p>
        </w:tc>
      </w:tr>
      <w:tr w:rsidR="00394317" w:rsidTr="00394317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Školní družina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A2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11</w:t>
            </w:r>
            <w:r w:rsidR="004A27EA"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760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760E3C"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760E3C"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394317" w:rsidRPr="001C2329" w:rsidRDefault="00394317" w:rsidP="00760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760E3C"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760E3C"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Školní jídelna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cca 750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394317" w:rsidTr="00394317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Školní výdejna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</w:tbl>
    <w:p w:rsidR="00394317" w:rsidRDefault="00394317" w:rsidP="00394317">
      <w:pPr>
        <w:keepNext/>
        <w:rPr>
          <w:i/>
          <w:sz w:val="20"/>
        </w:rPr>
      </w:pPr>
      <w:r>
        <w:rPr>
          <w:i/>
          <w:sz w:val="20"/>
        </w:rPr>
        <w:t>pozn.: pokud má škola více součástí, každou uvede na samostatný řádek (přidá řádek)</w:t>
      </w:r>
    </w:p>
    <w:p w:rsidR="00394317" w:rsidRDefault="00394317" w:rsidP="00394317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394317" w:rsidRDefault="00394317" w:rsidP="00394317">
      <w:pPr>
        <w:keepNext/>
        <w:ind w:left="360" w:hanging="360"/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Materiálně technické podmínky školy</w:t>
      </w:r>
    </w:p>
    <w:p w:rsidR="00394317" w:rsidRDefault="00394317" w:rsidP="00394317">
      <w:pPr>
        <w:numPr>
          <w:ilvl w:val="0"/>
          <w:numId w:val="4"/>
        </w:numPr>
        <w:contextualSpacing/>
        <w:rPr>
          <w:i/>
        </w:rPr>
      </w:pPr>
      <w:r>
        <w:rPr>
          <w:i/>
        </w:rPr>
        <w:t>stručný popis pro ZŠ, ŠD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Budovy, pavilony, učebny, herny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ZŠ: 3 výukové pavilony + tělocvična</w:t>
            </w:r>
          </w:p>
          <w:p w:rsidR="00394317" w:rsidRDefault="0039431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ŠD: 4 samostatné prostory, 1 v kmenové třídě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Odborné pracovny, knihovna multimediální učebna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 xml:space="preserve">Systém odborných učeben, knihovna, </w:t>
            </w:r>
            <w:proofErr w:type="spellStart"/>
            <w:r>
              <w:t>videosál</w:t>
            </w:r>
            <w:proofErr w:type="spellEnd"/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Odpočinkový areál, zahrada, hřiště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 xml:space="preserve">2 </w:t>
            </w:r>
            <w:proofErr w:type="spellStart"/>
            <w:r>
              <w:t>šk</w:t>
            </w:r>
            <w:proofErr w:type="spellEnd"/>
            <w:r>
              <w:t>. dvory, zahrada, herní prvky ŠD, venkovní hřiště s umělým povrchem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Sportovní zařízení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>Tělocvična s plnohodnotným vybavením, vhodná pro většinu kolektivních her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Dílny, pozemky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proofErr w:type="spellStart"/>
            <w:r>
              <w:t>Šk</w:t>
            </w:r>
            <w:proofErr w:type="spellEnd"/>
            <w:r>
              <w:t>. dílny /generální rekonstrukce 2018/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Žákovský nábytek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>Průběžně inovován, plně vyhovuje hygienickým předpisům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Vybavení učebními pomůckami, hračkami, sportovním nářadím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>Škola je plně vybavena didaktickými pomůckami včetně moderních digitálních technologií /dataprojektory, IA tabule, tablety apod./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Vybavení žáků učebnicemi a učebními texty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>Škola žákům poskytuje potřebné učebnice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Vybavení kabinetů, laboratoří a učeben pomůckami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>Škola průběžně inovuje vybavení /např. v roce 2018 kompletně vybaveny učebny přírodovědných předmětů a dílen v rámci projektu ITI/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Vybavení školy audiovizuální a výpočetní technikou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>Plná vybavenost, pevná datová síť, pokrytí Wi-Fi</w:t>
            </w:r>
          </w:p>
        </w:tc>
      </w:tr>
      <w:tr w:rsidR="00394317" w:rsidTr="0039431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  <w:rPr>
                <w:b/>
              </w:rPr>
            </w:pPr>
            <w:r>
              <w:rPr>
                <w:b/>
              </w:rPr>
              <w:t>Investiční rozvoj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line="240" w:lineRule="auto"/>
            </w:pPr>
            <w:r>
              <w:t>Průběžná modernizace dle finančních prostředků /např. 2019-2020 modernizace ŠJ/</w:t>
            </w:r>
          </w:p>
        </w:tc>
      </w:tr>
    </w:tbl>
    <w:p w:rsidR="00394317" w:rsidRDefault="00394317" w:rsidP="00394317"/>
    <w:p w:rsidR="00394317" w:rsidRDefault="00394317" w:rsidP="00394317">
      <w:pPr>
        <w:rPr>
          <w:b/>
          <w:sz w:val="28"/>
          <w:u w:val="single"/>
        </w:rPr>
      </w:pPr>
      <w:r>
        <w:rPr>
          <w:b/>
          <w:color w:val="FF0000"/>
          <w:sz w:val="28"/>
          <w:u w:val="single"/>
        </w:rPr>
        <w:br w:type="page"/>
      </w:r>
    </w:p>
    <w:p w:rsidR="00394317" w:rsidRDefault="00394317" w:rsidP="00394317">
      <w:pPr>
        <w:keepNext/>
        <w:ind w:left="360" w:hanging="360"/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Rámcový popis personálního zabezpečení školy</w:t>
      </w:r>
    </w:p>
    <w:p w:rsidR="00394317" w:rsidRDefault="00394317" w:rsidP="00394317">
      <w:pPr>
        <w:keepNext/>
        <w:numPr>
          <w:ilvl w:val="1"/>
          <w:numId w:val="7"/>
        </w:numPr>
        <w:contextualSpacing/>
        <w:rPr>
          <w:b/>
          <w:sz w:val="24"/>
        </w:rPr>
      </w:pPr>
      <w:r>
        <w:rPr>
          <w:b/>
          <w:sz w:val="24"/>
        </w:rPr>
        <w:t>Základní údaje o pracovnících školy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276"/>
        <w:gridCol w:w="1395"/>
        <w:gridCol w:w="1156"/>
      </w:tblGrid>
      <w:tr w:rsidR="00394317" w:rsidTr="00394317">
        <w:trPr>
          <w:trHeight w:val="300"/>
        </w:trPr>
        <w:tc>
          <w:tcPr>
            <w:tcW w:w="3686" w:type="dxa"/>
            <w:noWrap/>
            <w:vAlign w:val="bottom"/>
            <w:hideMark/>
          </w:tcPr>
          <w:p w:rsidR="00394317" w:rsidRDefault="00394317">
            <w:pPr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hlavní činnost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doplňková č.</w:t>
            </w:r>
          </w:p>
        </w:tc>
      </w:tr>
      <w:tr w:rsidR="00394317" w:rsidTr="00394317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OSOBY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ÚVAZKY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ÚVAZKY</w:t>
            </w: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pracovníků celkem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Pr="001C2329" w:rsidRDefault="00394317" w:rsidP="00113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5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učitelů ZŠ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26 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Pr="001C2329" w:rsidRDefault="00394317" w:rsidP="00113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6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5 </w:t>
            </w:r>
          </w:p>
        </w:tc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asistentů pedagoga v ZŠ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113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9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Pr="001C2329" w:rsidRDefault="00394317" w:rsidP="00113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6,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91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školních psychologů v ZŠ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113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0,8 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speciálních pedagogů v ZŠ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vychovatelů v ŠD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5 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3,80 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správních zaměstnanců ZŠ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pracovníci THP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1,0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0,2</w:t>
            </w: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provozní zaměstnanci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4,6 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0,7</w:t>
            </w: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Obchodně provozní zaměstnanci ŠV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0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Obchodně provozní zaměstnanci ŠJ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6 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6,0 </w:t>
            </w:r>
          </w:p>
        </w:tc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1,5</w:t>
            </w:r>
          </w:p>
        </w:tc>
      </w:tr>
    </w:tbl>
    <w:p w:rsidR="00394317" w:rsidRDefault="00394317" w:rsidP="00394317">
      <w:pPr>
        <w:rPr>
          <w:i/>
          <w:sz w:val="20"/>
        </w:rPr>
      </w:pPr>
      <w:r>
        <w:rPr>
          <w:i/>
          <w:sz w:val="20"/>
        </w:rPr>
        <w:t xml:space="preserve">pozn.: THP – účetní, ekonomka; provozní </w:t>
      </w:r>
      <w:proofErr w:type="spellStart"/>
      <w:r>
        <w:rPr>
          <w:i/>
          <w:sz w:val="20"/>
        </w:rPr>
        <w:t>zam</w:t>
      </w:r>
      <w:proofErr w:type="spellEnd"/>
      <w:r>
        <w:rPr>
          <w:i/>
          <w:sz w:val="20"/>
        </w:rPr>
        <w:t>. – školník (-</w:t>
      </w:r>
      <w:proofErr w:type="spellStart"/>
      <w:r>
        <w:rPr>
          <w:i/>
          <w:sz w:val="20"/>
        </w:rPr>
        <w:t>ice</w:t>
      </w:r>
      <w:proofErr w:type="spellEnd"/>
      <w:r>
        <w:rPr>
          <w:i/>
          <w:sz w:val="20"/>
        </w:rPr>
        <w:t>), domovník (-</w:t>
      </w:r>
      <w:proofErr w:type="spellStart"/>
      <w:r>
        <w:rPr>
          <w:i/>
          <w:sz w:val="20"/>
        </w:rPr>
        <w:t>ice</w:t>
      </w:r>
      <w:proofErr w:type="spellEnd"/>
      <w:r>
        <w:rPr>
          <w:i/>
          <w:sz w:val="20"/>
        </w:rPr>
        <w:t>), uklízečky</w:t>
      </w:r>
    </w:p>
    <w:p w:rsidR="00394317" w:rsidRDefault="00394317" w:rsidP="00394317">
      <w:pPr>
        <w:keepNext/>
        <w:rPr>
          <w:b/>
          <w:sz w:val="24"/>
        </w:rPr>
      </w:pPr>
      <w:r>
        <w:rPr>
          <w:b/>
          <w:sz w:val="24"/>
        </w:rPr>
        <w:t>6.2 Pedagogičtí pracovníci</w:t>
      </w:r>
    </w:p>
    <w:p w:rsidR="00394317" w:rsidRDefault="00394317" w:rsidP="00394317">
      <w:pPr>
        <w:keepNext/>
        <w:ind w:left="720"/>
        <w:contextualSpacing/>
        <w:rPr>
          <w:b/>
          <w:sz w:val="24"/>
        </w:rPr>
      </w:pPr>
    </w:p>
    <w:p w:rsidR="00394317" w:rsidRDefault="00394317" w:rsidP="00394317">
      <w:pPr>
        <w:keepNext/>
        <w:numPr>
          <w:ilvl w:val="0"/>
          <w:numId w:val="9"/>
        </w:numPr>
        <w:contextualSpacing/>
        <w:rPr>
          <w:sz w:val="24"/>
        </w:rPr>
      </w:pPr>
      <w:r>
        <w:rPr>
          <w:sz w:val="24"/>
        </w:rPr>
        <w:t>Podle úvazku, odborné kvalifikace a aprobace ve výuce</w:t>
      </w:r>
    </w:p>
    <w:tbl>
      <w:tblPr>
        <w:tblW w:w="7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540"/>
        <w:gridCol w:w="520"/>
        <w:gridCol w:w="1300"/>
        <w:gridCol w:w="2960"/>
      </w:tblGrid>
      <w:tr w:rsidR="00394317" w:rsidTr="00394317">
        <w:trPr>
          <w:trHeight w:val="6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pedagogů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Komentář</w:t>
            </w:r>
          </w:p>
        </w:tc>
      </w:tr>
      <w:tr w:rsidR="00394317" w:rsidTr="00394317">
        <w:trPr>
          <w:trHeight w:val="36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vysokoškolské s aprobací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I. ST.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10 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II. ST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11323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vysokoškolské bez aprobace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I. ST.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II. ST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11323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4317" w:rsidRDefault="00394317" w:rsidP="0011323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Studenti v </w:t>
            </w:r>
            <w:r w:rsidR="0011323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113237">
              <w:rPr>
                <w:rFonts w:ascii="Calibri" w:eastAsia="Times New Roman" w:hAnsi="Calibri" w:cs="Calibri"/>
                <w:color w:val="000000"/>
                <w:lang w:eastAsia="cs-CZ"/>
              </w:rPr>
              <w:t>a 5.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ročníku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PdF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UHK</w:t>
            </w:r>
          </w:p>
        </w:tc>
      </w:tr>
      <w:tr w:rsidR="00394317" w:rsidTr="00394317">
        <w:trPr>
          <w:trHeight w:val="600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Školní družina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středoškolské vzdělání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1323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5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vysokoškolské vzdělání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1323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kvalifikace</w:t>
            </w: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4317" w:rsidRDefault="00394317" w:rsidP="00394317">
      <w:pPr>
        <w:rPr>
          <w:b/>
          <w:sz w:val="24"/>
        </w:rPr>
      </w:pPr>
    </w:p>
    <w:p w:rsidR="00394317" w:rsidRDefault="00394317" w:rsidP="00394317">
      <w:pPr>
        <w:keepNext/>
        <w:numPr>
          <w:ilvl w:val="0"/>
          <w:numId w:val="9"/>
        </w:numPr>
        <w:contextualSpacing/>
        <w:rPr>
          <w:sz w:val="24"/>
        </w:rPr>
      </w:pPr>
      <w:r>
        <w:rPr>
          <w:sz w:val="24"/>
        </w:rPr>
        <w:lastRenderedPageBreak/>
        <w:t>Podle věkové skladby a pohlaví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13"/>
        <w:gridCol w:w="687"/>
        <w:gridCol w:w="713"/>
        <w:gridCol w:w="687"/>
        <w:gridCol w:w="713"/>
        <w:gridCol w:w="687"/>
        <w:gridCol w:w="713"/>
        <w:gridCol w:w="687"/>
        <w:gridCol w:w="713"/>
        <w:gridCol w:w="687"/>
      </w:tblGrid>
      <w:tr w:rsidR="00394317" w:rsidTr="00394317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35 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36 - 45 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46 - 55 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nad 55 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důch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věku</w:t>
            </w:r>
          </w:p>
        </w:tc>
      </w:tr>
      <w:tr w:rsidR="00394317" w:rsidTr="0039431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</w:tr>
      <w:tr w:rsidR="00394317" w:rsidTr="0039431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pedagogové ZŠ I. st.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11323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113237"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0 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EB5519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5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EB5519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EB5519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3 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pedagogové ZŠ II. st.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0858C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858C4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0858C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858C4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0858C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0858C4"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0858C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  </w:t>
            </w:r>
            <w:r w:rsidR="000858C4" w:rsidRPr="001C232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2 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</w:p>
        </w:tc>
      </w:tr>
      <w:tr w:rsidR="00394317" w:rsidTr="00394317">
        <w:trPr>
          <w:trHeight w:val="402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vychovatelé ŠD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085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858C4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</w:tbl>
    <w:p w:rsidR="00394317" w:rsidRDefault="00394317" w:rsidP="00394317">
      <w:pPr>
        <w:rPr>
          <w:sz w:val="24"/>
        </w:rPr>
      </w:pPr>
    </w:p>
    <w:p w:rsidR="00394317" w:rsidRDefault="00394317" w:rsidP="00394317">
      <w:pPr>
        <w:keepNext/>
        <w:rPr>
          <w:b/>
          <w:sz w:val="24"/>
        </w:rPr>
      </w:pPr>
      <w:r>
        <w:rPr>
          <w:b/>
          <w:sz w:val="24"/>
        </w:rPr>
        <w:t>6.3 Provozní pracovníci</w:t>
      </w: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60"/>
        <w:gridCol w:w="1040"/>
        <w:gridCol w:w="1140"/>
      </w:tblGrid>
      <w:tr w:rsidR="00394317" w:rsidTr="00394317">
        <w:trPr>
          <w:trHeight w:val="300"/>
        </w:trPr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ZÁKLADNÍ ŠKOLA</w:t>
            </w:r>
          </w:p>
        </w:tc>
      </w:tr>
      <w:tr w:rsidR="00394317" w:rsidTr="00394317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Vzdělání (odborné/bez odborného)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osoby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Školník-domovník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SOU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0,2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Školník-údržbář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SOU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Hospodářka-ekonomka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VOŠ + DiS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Uklízečka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SOU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3,0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</w:tbl>
    <w:p w:rsidR="00394317" w:rsidRDefault="00394317" w:rsidP="00394317">
      <w:pPr>
        <w:rPr>
          <w:sz w:val="24"/>
          <w:u w:val="wave"/>
        </w:rPr>
      </w:pP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60"/>
        <w:gridCol w:w="1040"/>
        <w:gridCol w:w="1140"/>
      </w:tblGrid>
      <w:tr w:rsidR="00394317" w:rsidTr="00394317">
        <w:trPr>
          <w:trHeight w:val="300"/>
        </w:trPr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JÍDELNA</w:t>
            </w:r>
          </w:p>
        </w:tc>
      </w:tr>
      <w:tr w:rsidR="00394317" w:rsidTr="00394317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Vzdělání (odborné/bez odborného)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osoby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Vedoucí ŠJ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SŠ maturita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Hlavní kuchař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SOU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Kuchařka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SOU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 Pomocná </w:t>
            </w:r>
          </w:p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kuchařka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SOU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VÝDEJNA</w:t>
            </w:r>
          </w:p>
        </w:tc>
      </w:tr>
      <w:tr w:rsidR="00394317" w:rsidTr="00394317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Vzdělání (odborné/bez odborného)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osoby</w:t>
            </w: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0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394317" w:rsidTr="00394317">
        <w:trPr>
          <w:trHeight w:val="402"/>
        </w:trPr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</w:tbl>
    <w:p w:rsidR="00394317" w:rsidRDefault="00394317" w:rsidP="00394317">
      <w:pPr>
        <w:keepNext/>
        <w:rPr>
          <w:sz w:val="24"/>
          <w:u w:val="wave"/>
        </w:rPr>
      </w:pPr>
    </w:p>
    <w:p w:rsidR="00394317" w:rsidRDefault="00394317" w:rsidP="00394317">
      <w:pPr>
        <w:rPr>
          <w:b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br w:type="page"/>
      </w:r>
    </w:p>
    <w:p w:rsidR="00394317" w:rsidRDefault="00394317" w:rsidP="00394317">
      <w:pPr>
        <w:keepNext/>
        <w:ind w:left="360" w:hanging="360"/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Údaje o výsledcích vzdělávání žáků</w:t>
      </w:r>
    </w:p>
    <w:p w:rsidR="00394317" w:rsidRDefault="00394317" w:rsidP="00394317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7.1 Údaje o zápisu k povinné školní docházce a následném přijetí do školy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340"/>
        <w:gridCol w:w="1340"/>
        <w:gridCol w:w="1120"/>
        <w:gridCol w:w="1560"/>
      </w:tblGrid>
      <w:tr w:rsidR="00394317" w:rsidTr="00394317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Zapisovaní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Zapsáni</w:t>
            </w:r>
          </w:p>
        </w:tc>
      </w:tr>
      <w:tr w:rsidR="00394317" w:rsidTr="00394317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 toho dívky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 toho dívky</w:t>
            </w:r>
          </w:p>
        </w:tc>
      </w:tr>
      <w:tr w:rsidR="00394317" w:rsidTr="00394317">
        <w:trPr>
          <w:trHeight w:val="499"/>
        </w:trPr>
        <w:tc>
          <w:tcPr>
            <w:tcW w:w="22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Poprvé u zápisu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1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7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499"/>
        </w:trPr>
        <w:tc>
          <w:tcPr>
            <w:tcW w:w="2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Přicházejí po odkladu</w:t>
            </w:r>
          </w:p>
        </w:tc>
        <w:tc>
          <w:tcPr>
            <w:tcW w:w="1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  <w:tc>
          <w:tcPr>
            <w:tcW w:w="1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9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DF5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DF5D19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</w:tbl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7.2 Údaje o počtech žáků</w:t>
      </w: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060"/>
        <w:gridCol w:w="1019"/>
        <w:gridCol w:w="769"/>
        <w:gridCol w:w="1112"/>
        <w:gridCol w:w="839"/>
        <w:gridCol w:w="1180"/>
      </w:tblGrid>
      <w:tr w:rsidR="00394317" w:rsidTr="00394317">
        <w:trPr>
          <w:trHeight w:val="90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 Běžné třídy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tříd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žáci se speciálními vzdělávacími potřebami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celku žáci opakující ročník</w:t>
            </w:r>
          </w:p>
        </w:tc>
      </w:tr>
      <w:tr w:rsidR="00394317" w:rsidTr="00394317">
        <w:trPr>
          <w:trHeight w:val="37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dívky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dívky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47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543643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41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543643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29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8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543643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543643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37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543643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394317" w:rsidTr="00543643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36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196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543643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31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196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543643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851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851A91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22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225865" w:rsidRPr="001C2329">
              <w:rPr>
                <w:rFonts w:ascii="Calibri" w:eastAsia="Times New Roman" w:hAnsi="Calibri" w:cs="Calibri"/>
                <w:lang w:eastAsia="cs-CZ"/>
              </w:rPr>
              <w:t>31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22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225865" w:rsidRPr="001C2329">
              <w:rPr>
                <w:rFonts w:ascii="Calibri" w:eastAsia="Times New Roman" w:hAnsi="Calibri" w:cs="Calibri"/>
                <w:lang w:eastAsia="cs-CZ"/>
              </w:rPr>
              <w:t>48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543643" w:rsidRPr="001C232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402"/>
        </w:trPr>
        <w:tc>
          <w:tcPr>
            <w:tcW w:w="21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I. stupeň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0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22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225865" w:rsidRPr="001C2329">
              <w:rPr>
                <w:rFonts w:ascii="Calibri" w:eastAsia="Times New Roman" w:hAnsi="Calibri" w:cs="Calibri"/>
                <w:lang w:eastAsia="cs-CZ"/>
              </w:rPr>
              <w:t>86</w:t>
            </w: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2F7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82</w:t>
            </w:r>
          </w:p>
        </w:tc>
        <w:tc>
          <w:tcPr>
            <w:tcW w:w="11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54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543643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8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</w:tbl>
    <w:p w:rsidR="00394317" w:rsidRDefault="00394317" w:rsidP="00394317">
      <w:pPr>
        <w:numPr>
          <w:ilvl w:val="0"/>
          <w:numId w:val="4"/>
        </w:numPr>
        <w:contextualSpacing/>
        <w:rPr>
          <w:i/>
          <w:szCs w:val="28"/>
        </w:rPr>
      </w:pPr>
      <w:r>
        <w:rPr>
          <w:i/>
          <w:szCs w:val="28"/>
        </w:rPr>
        <w:t>pozn.: speciální třídy škola uvede na zvláštní řádky</w:t>
      </w:r>
    </w:p>
    <w:p w:rsidR="00394317" w:rsidRDefault="00394317" w:rsidP="00394317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7.3 Podpůrná opatření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80"/>
        <w:gridCol w:w="3640"/>
      </w:tblGrid>
      <w:tr w:rsidR="00394317" w:rsidTr="0039431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Ročník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s doporučeným podpůrným opatřením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Stupeň podpůrného opatření, komentář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x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x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 xml:space="preserve">., 4x 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2,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4x3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x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 xml:space="preserve">., 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x3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4x4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5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 xml:space="preserve">x 2., 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 xml:space="preserve">x3. 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4x 2., </w:t>
            </w:r>
            <w:r w:rsidR="00196D38"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x3.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5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x 2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 2x3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1x1, 6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x 2., 1x3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 xml:space="preserve">x 2., 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x3., 1x4. </w:t>
            </w:r>
          </w:p>
        </w:tc>
      </w:tr>
      <w:tr w:rsidR="00394317" w:rsidTr="00394317">
        <w:trPr>
          <w:trHeight w:val="402"/>
        </w:trPr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17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6 </w:t>
            </w:r>
          </w:p>
        </w:tc>
        <w:tc>
          <w:tcPr>
            <w:tcW w:w="36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 w:rsidP="00196D3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1x1,7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x 2., 3x3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, 2x4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394317" w:rsidRDefault="00394317" w:rsidP="00394317">
      <w:pPr>
        <w:keepNext/>
        <w:rPr>
          <w:szCs w:val="28"/>
          <w:u w:val="wave"/>
        </w:rPr>
      </w:pPr>
    </w:p>
    <w:p w:rsidR="00394317" w:rsidRDefault="00394317" w:rsidP="00394317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7.4 Údaje o výsledcích přijímacího řízení</w:t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1254"/>
      </w:tblGrid>
      <w:tr w:rsidR="00394317" w:rsidTr="00394317">
        <w:trPr>
          <w:trHeight w:val="4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přijatých na střední školy</w:t>
            </w:r>
          </w:p>
        </w:tc>
      </w:tr>
      <w:tr w:rsidR="00394317" w:rsidTr="00394317">
        <w:trPr>
          <w:trHeight w:val="402"/>
        </w:trPr>
        <w:tc>
          <w:tcPr>
            <w:tcW w:w="3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 5. ročníků</w:t>
            </w:r>
          </w:p>
        </w:tc>
        <w:tc>
          <w:tcPr>
            <w:tcW w:w="12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402"/>
        </w:trPr>
        <w:tc>
          <w:tcPr>
            <w:tcW w:w="39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 7. ročníků</w:t>
            </w:r>
          </w:p>
        </w:tc>
        <w:tc>
          <w:tcPr>
            <w:tcW w:w="12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402"/>
        </w:trPr>
        <w:tc>
          <w:tcPr>
            <w:tcW w:w="39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 8. ročníku</w:t>
            </w:r>
          </w:p>
        </w:tc>
        <w:tc>
          <w:tcPr>
            <w:tcW w:w="12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196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394317" w:rsidTr="00394317">
        <w:trPr>
          <w:trHeight w:val="402"/>
        </w:trPr>
        <w:tc>
          <w:tcPr>
            <w:tcW w:w="39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 9. ročníků</w:t>
            </w:r>
          </w:p>
        </w:tc>
        <w:tc>
          <w:tcPr>
            <w:tcW w:w="12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196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196D38" w:rsidRPr="001C232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</w:tr>
      <w:tr w:rsidR="00394317" w:rsidTr="00394317">
        <w:trPr>
          <w:trHeight w:val="402"/>
        </w:trPr>
        <w:tc>
          <w:tcPr>
            <w:tcW w:w="3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2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196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="00196D38" w:rsidRPr="001C2329">
              <w:rPr>
                <w:rFonts w:ascii="Calibri" w:eastAsia="Times New Roman" w:hAnsi="Calibri" w:cs="Calibri"/>
                <w:b/>
                <w:bCs/>
                <w:lang w:eastAsia="cs-CZ"/>
              </w:rPr>
              <w:t>48</w:t>
            </w:r>
          </w:p>
        </w:tc>
      </w:tr>
    </w:tbl>
    <w:p w:rsidR="00394317" w:rsidRDefault="00394317" w:rsidP="00394317">
      <w:pPr>
        <w:rPr>
          <w:szCs w:val="28"/>
          <w:u w:val="wave"/>
        </w:rPr>
      </w:pPr>
      <w:r>
        <w:rPr>
          <w:rFonts w:cstheme="minorHAnsi"/>
          <w:szCs w:val="28"/>
          <w:u w:val="wave"/>
        </w:rPr>
        <w:t>×</w:t>
      </w:r>
      <w:r>
        <w:rPr>
          <w:szCs w:val="28"/>
          <w:u w:val="wave"/>
        </w:rPr>
        <w:t xml:space="preserve"> </w:t>
      </w:r>
      <w:r>
        <w:rPr>
          <w:sz w:val="16"/>
          <w:szCs w:val="16"/>
          <w:u w:val="wave"/>
        </w:rPr>
        <w:t>dvě žákyně z UK-není známo, zda byly přijaty na SŠ</w:t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6"/>
        <w:gridCol w:w="760"/>
        <w:gridCol w:w="640"/>
        <w:gridCol w:w="1400"/>
        <w:gridCol w:w="1400"/>
      </w:tblGrid>
      <w:tr w:rsidR="00394317" w:rsidTr="00394317">
        <w:trPr>
          <w:gridAfter w:val="3"/>
          <w:wAfter w:w="3440" w:type="dxa"/>
          <w:trHeight w:val="99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žáků, kteří ukončili povinnou školní docházku a dále se nevzdělávají</w:t>
            </w:r>
          </w:p>
        </w:tc>
      </w:tr>
      <w:tr w:rsidR="00394317" w:rsidTr="00394317">
        <w:trPr>
          <w:gridAfter w:val="3"/>
          <w:wAfter w:w="3440" w:type="dxa"/>
          <w:trHeight w:val="402"/>
        </w:trPr>
        <w:tc>
          <w:tcPr>
            <w:tcW w:w="39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 9. ročníků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gridAfter w:val="3"/>
          <w:wAfter w:w="3440" w:type="dxa"/>
          <w:trHeight w:val="402"/>
        </w:trPr>
        <w:tc>
          <w:tcPr>
            <w:tcW w:w="39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 nižších ročníků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gridAfter w:val="3"/>
          <w:wAfter w:w="3440" w:type="dxa"/>
          <w:trHeight w:val="402"/>
        </w:trPr>
        <w:tc>
          <w:tcPr>
            <w:tcW w:w="39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b/>
                <w:bCs/>
                <w:lang w:eastAsia="cs-CZ"/>
              </w:rPr>
              <w:t>0</w:t>
            </w:r>
          </w:p>
        </w:tc>
      </w:tr>
      <w:tr w:rsidR="00394317" w:rsidTr="00394317">
        <w:trPr>
          <w:trHeight w:val="135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lastRenderedPageBreak/>
              <w:t>Zřizovatel: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kraj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žáků, kteří nastoupili ke vzdělávání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průmyslová škola stavební, Hradec Králové, Pospíšilova tř. 787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Gymnázium Boženy Němcové, Hradec Králové, Pospíšilova tř. 324</w:t>
            </w:r>
          </w:p>
        </w:tc>
        <w:tc>
          <w:tcPr>
            <w:tcW w:w="14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Gymnázium J. K. Tyla, Hradec Králové, Tylovo nábř. 682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služeb, obchodu a gastronomie, Hradec Králové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7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7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87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Obchodní akademie, Střední odborná škola a Jazyková škola s právem státní jazykové zkoušky, Hradec Králové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96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uměleckoprůmyslová škola hudebních nástrojů a nábytku, Hradec Králové, 17. listopadu 1202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2 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</w:p>
        </w:tc>
      </w:tr>
      <w:tr w:rsidR="00394317" w:rsidTr="00394317">
        <w:trPr>
          <w:trHeight w:val="69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odborná škola veterinární, Hradec Králové-Kukleny, Pražská 68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75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průmyslová škola, Střední odborná škola a Střední odborné učiliště, Hradec Králové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9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Vyšší odborná škola zdravotnická a Střední zdravotnická škola, Hradec Králové, Komenského 234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odborná škola a Střední odborné učiliště, Hradec Králové, Vocelova 1338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Gymnázium, Střední odborná škola a Vyšší odborná škola, Nový Bydžov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technická a řemeslná, Nový Bydžov, Dr. M. Tyrše 112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průmyslová škola kamenická a sochařská, Hořice, Husova 675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945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Zemědělská akademie a Gymnázium Hořice - střední škola a vyšší odborná škola, příspěvková organizace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Lepařovo gymnázium, Jičín, Jiráskova 30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          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Hotelová škola, Poděbrady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Vyšší odborná škola a Střední průmyslová škola, Jičín, Pod Koželuhy 100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zahradnická, Kopidlno, náměstí Hilmarovo 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lastRenderedPageBreak/>
              <w:t>Zřizovatel: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kraj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žáků, kteří nastoupili ke vzdělávání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Gymnázium a Střední odborná škola pedagogická, Nová Paka,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Kumburská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740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gastronomie a služeb, Nová Paka, Masarykovo nám. 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strojírenská a elektrotechnická, Nová Paka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SOU Liběchov, Boží Voda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Gymnázium Jaroslava Žáka, Jaroměř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řemeslná, Jaroměř, Studničkova 260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průmyslová škola Otty Wichterleho, příspěvková organizace, Hronov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 w:rsidP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Jiráskovo gymnázium, Náchod, Řezníčkova 451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945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Střední průmyslová škola stavební a Obchodní akademie arch. Jana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Letzela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, Náchod, příspěvková organizace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průmyslová škola, Odborná škola a Základní škola, Nové Město nad Metují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SŠ Podorlické vzdělávací centrum, Dobruška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96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průmyslová škola elektrotechniky a informačních technologií, Dobruška, Čs. odboje 670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96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zemědělská škola a Střední odborné učiliště chladicí a klimatizační techniky, Kostelec nad Orlicí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78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Obchodní akademie T. G. Masaryka, Kostelec nad Orlicí, Komenského 522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81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Gymnázium Františka Martina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Pelcla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, Rychnov nad Kněžnou, Hrdinů odboje 36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Vyšší odborná škola a Střední průmyslová škola, Rychnov nad Kněžnou, U Stadionu 1166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VOŠ,</w:t>
            </w: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>SŠ,ZŠ</w:t>
            </w:r>
            <w:proofErr w:type="gramEnd"/>
            <w:r>
              <w:rPr>
                <w:rFonts w:ascii="Calibri" w:eastAsia="Times New Roman" w:hAnsi="Calibri" w:cs="Calibri"/>
                <w:lang w:eastAsia="cs-CZ"/>
              </w:rPr>
              <w:t xml:space="preserve"> a MŠ Hr. Králové, Štefánikova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647B2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64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informatiky a služeb, Dvůr Králové nad Labem, Elišky Krásnohorské 2069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lastRenderedPageBreak/>
              <w:t>Zřizovatel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 kraj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žáků, kteří nastoupili ke vzdělávání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A5283B" w:rsidP="00A5283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OU Chroustovice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72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Česká lesnická akademie Trutnov - střední škola a vyšší odborná škola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975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A5283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SŠ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>hotelnictví,řemesel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lang w:eastAsia="cs-CZ"/>
              </w:rPr>
              <w:t xml:space="preserve"> a gastronomie, </w:t>
            </w:r>
            <w:r w:rsidR="00394317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A5283B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A5283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OA Jičín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A5283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SPŠ Nové Město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>n.M.</w:t>
            </w:r>
            <w:proofErr w:type="spellEnd"/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SZŠ Náchod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         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SŠ profesní přípravy Hradec Králové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 w:rsidP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A5283B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SPŠ chemická Pardubice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VOŠ a SŠ pedagogická, Litomyšl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SPŠE Pardubice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 SŠ chovu koní a jezdectví, Kladruby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>n.L.</w:t>
            </w:r>
            <w:proofErr w:type="spellEnd"/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A5283B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283B" w:rsidRDefault="00A5283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SŠ zdravotnická, Pardubice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A5283B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283B" w:rsidRDefault="00A5283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SŠ Bohemia, Chrudim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A5283B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283B" w:rsidRDefault="00A5283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SŠ profesní přípravy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5283B" w:rsidRPr="001C2329" w:rsidRDefault="00A5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A5283B" w:rsidTr="00394317">
        <w:trPr>
          <w:trHeight w:val="600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283B" w:rsidRDefault="00A5283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SPŠ</w:t>
            </w:r>
            <w:r w:rsidR="00412CF7">
              <w:rPr>
                <w:rFonts w:ascii="Calibri" w:eastAsia="Times New Roman" w:hAnsi="Calibri" w:cs="Calibri"/>
                <w:lang w:eastAsia="cs-CZ"/>
              </w:rPr>
              <w:t xml:space="preserve"> stavební a OA </w:t>
            </w:r>
            <w:proofErr w:type="spellStart"/>
            <w:r w:rsidR="00412CF7">
              <w:rPr>
                <w:rFonts w:ascii="Calibri" w:eastAsia="Times New Roman" w:hAnsi="Calibri" w:cs="Calibri"/>
                <w:lang w:eastAsia="cs-CZ"/>
              </w:rPr>
              <w:t>J.Letzela</w:t>
            </w:r>
            <w:proofErr w:type="spellEnd"/>
            <w:r w:rsidR="00412CF7">
              <w:rPr>
                <w:rFonts w:ascii="Calibri" w:eastAsia="Times New Roman" w:hAnsi="Calibri" w:cs="Calibri"/>
                <w:lang w:eastAsia="cs-CZ"/>
              </w:rPr>
              <w:t>, Náchod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5283B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A5283B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5283B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14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4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1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394317" w:rsidRDefault="00394317" w:rsidP="00394317">
      <w:pPr>
        <w:rPr>
          <w:i/>
          <w:szCs w:val="28"/>
        </w:rPr>
      </w:pPr>
      <w:r>
        <w:rPr>
          <w:i/>
          <w:szCs w:val="28"/>
        </w:rPr>
        <w:t>pozn.: Do tabulky lze přidat řádky pro školy, které nejsou v seznamu uvedené. Školy, kam se žáci nehlásili lze smazat.</w:t>
      </w: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400"/>
        <w:gridCol w:w="1400"/>
        <w:gridCol w:w="1400"/>
      </w:tblGrid>
      <w:tr w:rsidR="00394317" w:rsidTr="00394317">
        <w:trPr>
          <w:trHeight w:val="135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Zřizovatel: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soukromá osoba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žáků, kteří nastoupili ke vzdělávání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První soukromé jazykové gymnázium Hradec Králové spol. s r.o.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vizuální tvorby, s.r.o.,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a vyšší odborná škola aplikované kybernetiky s.r.o.,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Hotelová škola Hradec Králové, s.r.o.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12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Obchodní akademie, Střední pedagogická škola, Vyšší odborná škola cestovního ruchu a Jazyková škola s právem státní jazykové zkoušky, s.r.o.,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Mateřská škola, základní škola a střední škola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Daneta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, s.r.o.,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PROINTEPO - Střední škola, Základní škola a Mateřská škola s.r.o.,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Střední škola Sion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High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School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TRIVIS - Střední škola veřejnoprávní Třebechovice pod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Orebem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, s.r.o.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394317" w:rsidTr="00394317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Škola ekonomiky a cest. Ruchu Jihlava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Soukromá střední škola podnikatelská - ALTMAN, s.r.o., Jičín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Anglické gymnázium, SOŠ a VOŠ s.r.o.,</w:t>
            </w:r>
          </w:p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Gorkého 867, Pardubice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Labská SOŠ a SOU, U Josefa 118, Pardubice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SOŠ multimediální a propagační tvorby s.r.o.,</w:t>
            </w:r>
          </w:p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Praha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 w:rsidP="0041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</w:tr>
    </w:tbl>
    <w:p w:rsidR="00394317" w:rsidRDefault="00394317" w:rsidP="00394317">
      <w:pPr>
        <w:rPr>
          <w:i/>
          <w:szCs w:val="28"/>
        </w:rPr>
      </w:pPr>
      <w:r>
        <w:rPr>
          <w:i/>
          <w:szCs w:val="28"/>
        </w:rPr>
        <w:t>pozn.: Do tabulky lze přidat řádky pro školy, které nejsou v seznamu uvedené. Školy, kam se žáci nehlásili lze smazat.</w:t>
      </w: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p w:rsidR="00394317" w:rsidRDefault="00394317" w:rsidP="00394317">
      <w:pPr>
        <w:rPr>
          <w:szCs w:val="28"/>
          <w:u w:val="wave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400"/>
        <w:gridCol w:w="1400"/>
        <w:gridCol w:w="1400"/>
      </w:tblGrid>
      <w:tr w:rsidR="00394317" w:rsidTr="00394317">
        <w:trPr>
          <w:trHeight w:val="135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Zřizovatel: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církev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žáků, kteří nastoupili ke vzdělávání</w:t>
            </w:r>
          </w:p>
        </w:tc>
      </w:tr>
      <w:tr w:rsidR="00394317" w:rsidTr="00394317">
        <w:trPr>
          <w:trHeight w:val="900"/>
        </w:trPr>
        <w:tc>
          <w:tcPr>
            <w:tcW w:w="4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Biskupské gymnázium, církevní základní škola, mateřská škola a základní umělecká škola Hradec Králové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odborná škola sociální a zdravotnická - Evangelická akademie, Náchod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RPr="00412CF7" w:rsidTr="00394317">
        <w:trPr>
          <w:trHeight w:val="600"/>
        </w:trPr>
        <w:tc>
          <w:tcPr>
            <w:tcW w:w="4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1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1 </w:t>
            </w:r>
          </w:p>
        </w:tc>
      </w:tr>
    </w:tbl>
    <w:p w:rsidR="00394317" w:rsidRDefault="00394317" w:rsidP="00394317">
      <w:pPr>
        <w:rPr>
          <w:i/>
          <w:szCs w:val="28"/>
        </w:rPr>
      </w:pPr>
      <w:r>
        <w:rPr>
          <w:i/>
          <w:szCs w:val="28"/>
        </w:rPr>
        <w:t>pozn.: Do tabulky lze přidat řádky pro školy, které nejsou v seznamu uvedené. Školy, kam se žáci nehlásili lze smazat.</w:t>
      </w:r>
    </w:p>
    <w:p w:rsidR="00394317" w:rsidRDefault="00394317" w:rsidP="00394317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7.5 Přehled o prospěchu a absenci</w:t>
      </w: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60"/>
        <w:gridCol w:w="988"/>
        <w:gridCol w:w="908"/>
        <w:gridCol w:w="871"/>
        <w:gridCol w:w="1073"/>
        <w:gridCol w:w="819"/>
        <w:gridCol w:w="1101"/>
      </w:tblGrid>
      <w:tr w:rsidR="00394317" w:rsidTr="00394317">
        <w:trPr>
          <w:trHeight w:val="30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třída/ročník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absence na žáka</w:t>
            </w:r>
          </w:p>
        </w:tc>
      </w:tr>
      <w:tr w:rsidR="00394317" w:rsidTr="0039431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omluv.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neomluv.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1.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47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46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  0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4067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2.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41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34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   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3809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3.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3334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4.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3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3434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5.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37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21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1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412CF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3</w:t>
            </w:r>
            <w:r w:rsidR="00412CF7" w:rsidRPr="001C2329">
              <w:rPr>
                <w:rFonts w:ascii="Calibri" w:eastAsia="Times New Roman" w:hAnsi="Calibri" w:cs="Calibri"/>
                <w:lang w:eastAsia="cs-CZ"/>
              </w:rPr>
              <w:t>507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6.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3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1742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1</w:t>
            </w:r>
            <w:r w:rsidR="0017421C" w:rsidRPr="001C2329">
              <w:rPr>
                <w:rFonts w:ascii="Calibri" w:eastAsia="Times New Roman" w:hAnsi="Calibri" w:cs="Calibri"/>
                <w:lang w:eastAsia="cs-CZ"/>
              </w:rPr>
              <w:t>3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1742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  <w:r w:rsidR="0017421C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1742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17421C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1742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17421C" w:rsidRPr="001C2329">
              <w:rPr>
                <w:rFonts w:ascii="Calibri" w:eastAsia="Times New Roman" w:hAnsi="Calibri" w:cs="Calibri"/>
                <w:lang w:eastAsia="cs-CZ"/>
              </w:rPr>
              <w:t>4160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7.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36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4611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8.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31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 xml:space="preserve">  9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2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4929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9.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4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31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1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092C9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6</w:t>
            </w:r>
            <w:r w:rsidR="00092C96" w:rsidRPr="001C2329">
              <w:rPr>
                <w:rFonts w:ascii="Calibri" w:eastAsia="Times New Roman" w:hAnsi="Calibri" w:cs="Calibri"/>
                <w:lang w:eastAsia="cs-CZ"/>
              </w:rPr>
              <w:t>565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0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394317" w:rsidTr="00394317">
        <w:trPr>
          <w:trHeight w:val="402"/>
        </w:trPr>
        <w:tc>
          <w:tcPr>
            <w:tcW w:w="1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4317" w:rsidRDefault="00394317" w:rsidP="00394317">
      <w:pPr>
        <w:spacing w:after="0" w:line="240" w:lineRule="auto"/>
        <w:rPr>
          <w:i/>
          <w:szCs w:val="28"/>
        </w:rPr>
      </w:pPr>
      <w:proofErr w:type="spellStart"/>
      <w:r>
        <w:rPr>
          <w:i/>
          <w:szCs w:val="28"/>
        </w:rPr>
        <w:t>Vysvětl</w:t>
      </w:r>
      <w:proofErr w:type="spellEnd"/>
      <w:r>
        <w:rPr>
          <w:i/>
          <w:szCs w:val="28"/>
        </w:rPr>
        <w:t>.: V … prospěl s vyznamenáním</w:t>
      </w:r>
    </w:p>
    <w:p w:rsidR="00394317" w:rsidRDefault="00394317" w:rsidP="00394317">
      <w:pPr>
        <w:spacing w:after="0" w:line="240" w:lineRule="auto"/>
        <w:ind w:firstLine="708"/>
        <w:rPr>
          <w:i/>
          <w:szCs w:val="28"/>
        </w:rPr>
      </w:pPr>
      <w:r>
        <w:rPr>
          <w:i/>
          <w:szCs w:val="28"/>
        </w:rPr>
        <w:t>P … prospěl</w:t>
      </w:r>
    </w:p>
    <w:p w:rsidR="00394317" w:rsidRDefault="00394317" w:rsidP="00394317">
      <w:pPr>
        <w:spacing w:after="0" w:line="240" w:lineRule="auto"/>
        <w:ind w:firstLine="708"/>
        <w:rPr>
          <w:i/>
          <w:szCs w:val="28"/>
        </w:rPr>
      </w:pPr>
      <w:r>
        <w:rPr>
          <w:i/>
          <w:szCs w:val="28"/>
        </w:rPr>
        <w:t>5 … neprospěl</w:t>
      </w:r>
    </w:p>
    <w:p w:rsidR="00394317" w:rsidRDefault="00394317" w:rsidP="00394317">
      <w:pPr>
        <w:spacing w:after="0" w:line="240" w:lineRule="auto"/>
        <w:ind w:firstLine="708"/>
        <w:rPr>
          <w:i/>
          <w:szCs w:val="28"/>
        </w:rPr>
      </w:pPr>
      <w:r>
        <w:rPr>
          <w:i/>
          <w:szCs w:val="28"/>
        </w:rPr>
        <w:lastRenderedPageBreak/>
        <w:t>N … nehodnocen</w:t>
      </w:r>
    </w:p>
    <w:p w:rsidR="00394317" w:rsidRDefault="00394317" w:rsidP="00394317">
      <w:pPr>
        <w:keepNext/>
        <w:rPr>
          <w:b/>
          <w:szCs w:val="28"/>
        </w:rPr>
      </w:pPr>
      <w:r>
        <w:rPr>
          <w:b/>
          <w:sz w:val="24"/>
          <w:szCs w:val="28"/>
        </w:rPr>
        <w:t>7.6 Přehled o chování žáků</w:t>
      </w:r>
    </w:p>
    <w:tbl>
      <w:tblPr>
        <w:tblW w:w="8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960"/>
        <w:gridCol w:w="961"/>
        <w:gridCol w:w="961"/>
        <w:gridCol w:w="1300"/>
        <w:gridCol w:w="960"/>
        <w:gridCol w:w="960"/>
        <w:gridCol w:w="1000"/>
      </w:tblGrid>
      <w:tr w:rsidR="00394317" w:rsidTr="00394317">
        <w:trPr>
          <w:trHeight w:val="90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Třída/ročník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Pochvala třídního učitele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Pochvala ředitele školy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Napomenutí třídního učitele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Důtka třídního učitele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Důtka ředitele školy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Snížená známka z chování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47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A56AF5" w:rsidRPr="001C2329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41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A56AF5"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29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A56AF5" w:rsidRPr="001C2329">
              <w:rPr>
                <w:rFonts w:ascii="Calibri" w:eastAsia="Times New Roman" w:hAnsi="Calibri" w:cs="Calibri"/>
                <w:lang w:eastAsia="cs-CZ"/>
              </w:rPr>
              <w:t>14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32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A56AF5"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37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A56AF5" w:rsidRPr="001C2329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3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 w:rsidP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394317" w:rsidRPr="001C232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1C2329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A56AF5"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A56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31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2D32A9"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F7B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 4</w:t>
            </w:r>
            <w:r w:rsidR="002F7BD0" w:rsidRPr="001C232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 w:rsidP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2D32A9" w:rsidRPr="001C2329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Pr="001C2329" w:rsidRDefault="002D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C2329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1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4317" w:rsidRDefault="00394317" w:rsidP="00394317">
      <w:pPr>
        <w:rPr>
          <w:i/>
          <w:szCs w:val="28"/>
        </w:rPr>
      </w:pPr>
      <w:r>
        <w:rPr>
          <w:i/>
          <w:szCs w:val="28"/>
        </w:rPr>
        <w:t>Komentář:</w:t>
      </w: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0"/>
        <w:gridCol w:w="190"/>
      </w:tblGrid>
      <w:tr w:rsidR="00394317" w:rsidTr="00394317">
        <w:trPr>
          <w:trHeight w:val="300"/>
        </w:trPr>
        <w:tc>
          <w:tcPr>
            <w:tcW w:w="8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4317" w:rsidRDefault="00394317">
            <w:pPr>
              <w:keepNext/>
              <w:ind w:left="360" w:hanging="360"/>
              <w:contextualSpacing/>
              <w:rPr>
                <w:b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  <w:r>
              <w:rPr>
                <w:b/>
                <w:sz w:val="28"/>
                <w:u w:val="single"/>
              </w:rPr>
              <w:t>Výchovně-vzdělávací proces</w:t>
            </w:r>
          </w:p>
          <w:p w:rsidR="00394317" w:rsidRDefault="00394317">
            <w:pPr>
              <w:keepNext/>
              <w:numPr>
                <w:ilvl w:val="1"/>
                <w:numId w:val="11"/>
              </w:numPr>
              <w:contextualSpacing/>
              <w:rPr>
                <w:b/>
                <w:szCs w:val="28"/>
              </w:rPr>
            </w:pPr>
            <w:r>
              <w:rPr>
                <w:b/>
                <w:sz w:val="24"/>
                <w:szCs w:val="28"/>
              </w:rPr>
              <w:t>Údaje o prevenci sociálně nežádoucích jevů</w:t>
            </w:r>
          </w:p>
          <w:p w:rsidR="00394317" w:rsidRDefault="00394317">
            <w:pPr>
              <w:keepNext/>
              <w:rPr>
                <w:b/>
                <w:szCs w:val="28"/>
                <w:u w:val="wave"/>
              </w:rPr>
            </w:pPr>
          </w:p>
          <w:tbl>
            <w:tblPr>
              <w:tblW w:w="85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Silné stránky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2CC"/>
                  <w:vAlign w:val="center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Slabé stránky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Spolupráce s Městskou policií-besedy na aktuální  téma pro všechny ročníky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Vzhledem k dojíždění na dopravní hřiště ztráta hodin běžné výuky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Městská policie- dopravní hřiště, pravidla silničního provozu, praktická jízda na kole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Vzhledem k dojíždění na dopravní hřiště ztráta hodin běžné výuky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Spolupráce s policií ČR při řešení problémů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bottom"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Preventivní program zaměřený na zvýšenou odolnost dětí vůči sociálně-nežádoucím jevům</w:t>
                  </w:r>
                </w:p>
              </w:tc>
              <w:tc>
                <w:tcPr>
                  <w:tcW w:w="42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Nedostatek pracovníků v poradenských službách, dlouhé čekací doby při oslovení poradenských pracovišť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  <w:r>
                    <w:t>Práce se slabými žáky, s integrovanými žáky, začlenění žáků s asistentem pedagoga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Nízká časová rezerva pro práci metodika prevence s rizikovými žáky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  <w:r>
                    <w:t>Výchova proti negativním jevům, výchova ke zdraví a zdravému životnímu stylu, včetně sexuální výchovy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Nedostatek finančních prostředků na realizaci programů primární prevence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 Úzká spolupráce s poradenskými pracovišti jako PPP, SPC, SVP Návrat, ŠPP Mozaika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Bagatelizace problémů rizikového chování ze strany žáků a někdy i rodičů</w:t>
                  </w:r>
                </w:p>
              </w:tc>
            </w:tr>
            <w:tr w:rsidR="00394317">
              <w:trPr>
                <w:trHeight w:val="170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Zapojení školního psychologa- v současné době ve škole pracují na částečný úvazek dva psychologové- velká pomoc pro školu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 Ve společnosti nastávají situace, v nichž rodina, jako primární socializační činitel ve svých základních funkcích selhává, dítě v rodinném prostředí nenachází příznivé podmínky pro saturaci svých zákl.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potřeb</w:t>
                  </w:r>
                  <w:proofErr w:type="gramEnd"/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Práce metodika prevence s problémovými žáky a skupinami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Nízká časová rezerva pro práci metodika prevence s rizikovými žáky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t>Plnění klíčových kompetencí v jednotlivých předmětech na základě zpracovaných tematických plánů dle vzdělávacího programu, zaměřených na prevenci nežádoucích jevů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Formování právního vědomí žáků v oblasti trestně právní odpovědnosti</w:t>
                  </w:r>
                </w:p>
              </w:tc>
              <w:tc>
                <w:tcPr>
                  <w:tcW w:w="4280" w:type="dxa"/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Příležitosti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2CC"/>
                  <w:vAlign w:val="center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Hrozby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Možnost promluvit s dětmi s rizikovými projevy chování přímo ve škole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 Možnost nárůstu rizikových činů přes internet-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kyberšikana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hoax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netolismus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cyberstalking</w:t>
                  </w:r>
                  <w:proofErr w:type="spellEnd"/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Kontakt s dětmi přes sociální sítě</w:t>
                  </w:r>
                </w:p>
              </w:tc>
              <w:tc>
                <w:tcPr>
                  <w:tcW w:w="428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Kontakt s bezdomovci (v blízkosti školy je Dům Matky Terezy- Dům pro lidi bez domova)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Projektové dny zaměřené na prevenci nežádoucích jevů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 Podceňování primární prevence nežádoucích jevů ze strany </w:t>
                  </w:r>
                  <w:r>
                    <w:rPr>
                      <w:rFonts w:ascii="Calibri" w:eastAsia="Times New Roman" w:hAnsi="Calibri" w:cs="Calibri"/>
                      <w:lang w:eastAsia="cs-CZ"/>
                    </w:rPr>
                    <w:t>žáků i rodičů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Zvýšení vzájemné komunikace všech organizací zapojených do PP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Nedostatečná legislativa v oblasti prevence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Existence možností supervize realizátorů programů prevence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Komplikovaný a nekoncepční systém financování programů primární prevence</w:t>
                  </w:r>
                </w:p>
              </w:tc>
            </w:tr>
            <w:tr w:rsidR="00394317">
              <w:trPr>
                <w:trHeight w:val="402"/>
              </w:trPr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Nabídky programů s tématikou rizikového chování (šikana, záškoláctví, alkohol, drogy…)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Problematika úspěšného začleňování žáka-cizince do českého vzdělávacího procesu</w:t>
                  </w:r>
                </w:p>
              </w:tc>
            </w:tr>
            <w:tr w:rsidR="00394317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280" w:type="dxa"/>
                  <w:vAlign w:val="bottom"/>
                </w:tcPr>
                <w:p w:rsidR="00394317" w:rsidRDefault="00394317">
                  <w:pPr>
                    <w:keepNext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94317" w:rsidRDefault="00394317">
            <w:pPr>
              <w:spacing w:after="0" w:line="254" w:lineRule="auto"/>
            </w:pPr>
          </w:p>
        </w:tc>
        <w:tc>
          <w:tcPr>
            <w:tcW w:w="190" w:type="dxa"/>
            <w:vAlign w:val="bottom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4317" w:rsidRDefault="00394317" w:rsidP="00394317">
      <w:pPr>
        <w:keepNext/>
        <w:rPr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Projekt, akce, činnost v rámci prevence sociálně patologických jevů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Komentář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br/>
              <w:t>Prevence užívání návykových látek- drogy, alkohol, cigaret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 Dlouhodobé, komplexní působení na osobnost dítěte, jeho informovanost, pomoc při řešení problémů, spolupráce s rodiči,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Besedy s Městskou policií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Pro všechny třídy, výběr témat dle věku a potřeby žáků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Bezpečné nábřeží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Akce policie ČR a Hasičského záchranného sboru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Den Země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Středisko ekologické výchovy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Preventivní programy Spirála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Zdravý duševní styl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450522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Prevence</w:t>
            </w:r>
            <w:r w:rsidR="00394317">
              <w:rPr>
                <w:szCs w:val="28"/>
              </w:rPr>
              <w:t xml:space="preserve"> AIDS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450522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9. třídy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Nástrahy virtuálního světa- </w:t>
            </w:r>
            <w:proofErr w:type="spellStart"/>
            <w:r>
              <w:rPr>
                <w:szCs w:val="28"/>
              </w:rPr>
              <w:t>kyberšikana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Orientace dětí v kyberprostoru, využití internetu, mobilních telefonů a komunikačních technologii. Seznámení s pojmy, seznámení s nebezpečím v kyberprostoru, </w:t>
            </w:r>
            <w:proofErr w:type="spellStart"/>
            <w:r>
              <w:rPr>
                <w:szCs w:val="28"/>
              </w:rPr>
              <w:t>kyberšikana</w:t>
            </w:r>
            <w:proofErr w:type="spellEnd"/>
            <w:r>
              <w:rPr>
                <w:szCs w:val="28"/>
              </w:rPr>
              <w:t xml:space="preserve">, HOAX, </w:t>
            </w:r>
            <w:proofErr w:type="spellStart"/>
            <w:r>
              <w:rPr>
                <w:szCs w:val="28"/>
              </w:rPr>
              <w:t>netolismus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kyberstalking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kybergrooming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br/>
              <w:t>Základy první pomoci</w:t>
            </w:r>
          </w:p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Schopnost děti v rámci projektového dne Umíme si poradit zvládnout zásady první pomoci, praktické aktivity ve třídách, akce záchranářů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Ukrajina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Schopnost žáků pracovat při běžné výuce, plnit jednoduché pokyny. Snaha o překonání jazykové bariér, Začlenění žáků z Ukrajiny do třídního kolektivu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Nemoci, jejich prevence a hygiena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Spolupráce s FNHK</w:t>
            </w:r>
          </w:p>
        </w:tc>
      </w:tr>
      <w:tr w:rsidR="00394317" w:rsidTr="00394317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Bezpečné chování na internetu + dokument V síti</w:t>
            </w:r>
            <w:r>
              <w:rPr>
                <w:rFonts w:ascii="Calibri" w:eastAsia="Times New Roman" w:hAnsi="Calibri" w:cs="Segoe UI"/>
                <w:b/>
                <w:bCs/>
                <w:color w:val="242424"/>
                <w:lang w:eastAsia="cs-CZ"/>
              </w:rPr>
              <w:t> 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Spojeno s rozborem a diskuzí</w:t>
            </w:r>
          </w:p>
        </w:tc>
      </w:tr>
    </w:tbl>
    <w:p w:rsidR="00394317" w:rsidRDefault="00394317" w:rsidP="00394317"/>
    <w:p w:rsidR="00394317" w:rsidRDefault="00394317" w:rsidP="00394317">
      <w:pPr>
        <w:keepNext/>
        <w:rPr>
          <w:b/>
          <w:sz w:val="24"/>
          <w:szCs w:val="28"/>
        </w:rPr>
      </w:pPr>
    </w:p>
    <w:p w:rsidR="00394317" w:rsidRDefault="00394317" w:rsidP="00394317">
      <w:pPr>
        <w:keepNext/>
        <w:rPr>
          <w:b/>
          <w:szCs w:val="28"/>
        </w:rPr>
      </w:pPr>
      <w:r>
        <w:rPr>
          <w:b/>
          <w:sz w:val="24"/>
          <w:szCs w:val="28"/>
        </w:rPr>
        <w:t>8.2 Údaje o dalším vzdělávání pedagogických pracovníků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420"/>
        <w:gridCol w:w="3460"/>
      </w:tblGrid>
      <w:tr w:rsidR="00394317" w:rsidTr="00394317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Program vzdělávání vedoucích pracovníků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zúčastněných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charakteristika, komentář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450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Aktivní útočník ve škole</w:t>
            </w:r>
            <w:r w:rsidR="0045052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zabezpečení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ŘŠ+ZŘŠ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Poruchy chování</w:t>
            </w:r>
            <w:r w:rsidR="0045052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navazující vzdělávání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ŘŠ+ZŘŠ 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Revize RVP ZV</w:t>
            </w:r>
            <w:r w:rsidR="0045052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navazující ŠVP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ZŘŠ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4317" w:rsidRDefault="00394317" w:rsidP="00394317">
      <w:pPr>
        <w:keepNext/>
        <w:rPr>
          <w:b/>
          <w:szCs w:val="28"/>
          <w:u w:val="wave"/>
        </w:rPr>
      </w:pPr>
    </w:p>
    <w:p w:rsidR="00394317" w:rsidRDefault="00394317" w:rsidP="00394317">
      <w:pPr>
        <w:keepNext/>
        <w:rPr>
          <w:b/>
          <w:szCs w:val="28"/>
          <w:u w:val="wave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420"/>
        <w:gridCol w:w="3460"/>
      </w:tblGrid>
      <w:tr w:rsidR="00394317" w:rsidTr="00394317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Program vzdělávání pedagogických pracovníků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zúčastněných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charakteristika, komentář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Pedagogika pro vychovatele ŠD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 w:rsidP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Akreditováno-Zřetel s r.o.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Psychohygiena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Centrum vzdělávání HK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450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Kurzy cizích jazyků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450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450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Agentury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Provázející učitel</w:t>
            </w:r>
            <w:r w:rsidR="0045052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další studium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UHK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Čtenářská gramotnost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45052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</w:t>
            </w:r>
            <w:r w:rsidR="0045052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NPI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Výuka na 1. st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upni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KKIVI</w:t>
            </w:r>
          </w:p>
        </w:tc>
      </w:tr>
      <w:tr w:rsidR="0005568D" w:rsidTr="00394317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568D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Výuka na 2. stupni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5568D" w:rsidRDefault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5568D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KKIVI</w:t>
            </w:r>
          </w:p>
        </w:tc>
      </w:tr>
      <w:tr w:rsidR="0005568D" w:rsidTr="00394317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568D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Prevence patologických jevů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5568D" w:rsidRDefault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5568D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KKIVI</w:t>
            </w:r>
          </w:p>
        </w:tc>
      </w:tr>
    </w:tbl>
    <w:p w:rsidR="00394317" w:rsidRDefault="00394317" w:rsidP="00394317">
      <w:pPr>
        <w:keepNext/>
        <w:rPr>
          <w:b/>
          <w:szCs w:val="28"/>
          <w:u w:val="wave"/>
        </w:rPr>
      </w:pPr>
    </w:p>
    <w:p w:rsidR="00394317" w:rsidRDefault="00394317" w:rsidP="00394317">
      <w:pPr>
        <w:keepNext/>
        <w:rPr>
          <w:b/>
          <w:szCs w:val="28"/>
          <w:u w:val="wave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420"/>
        <w:gridCol w:w="3460"/>
      </w:tblGrid>
      <w:tr w:rsidR="00394317" w:rsidTr="00394317">
        <w:trPr>
          <w:trHeight w:val="100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Program vzdělávání pro pedagogické pracovníky vykonávající specializované, metodické nebo metodologické činnosti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zúčastněných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charakteristika, komentář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Psychologie 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práce se žáky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VP+MP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Jak předcházet agresivitě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žáků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VP+MP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Přijímací řízení na SŠ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VP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ogramy pro metodika prevence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3943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="00394317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4317" w:rsidRDefault="00394317" w:rsidP="00394317">
      <w:pPr>
        <w:rPr>
          <w:b/>
          <w:szCs w:val="28"/>
          <w:u w:val="wave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</w:p>
    <w:p w:rsidR="00394317" w:rsidRDefault="00394317" w:rsidP="00394317">
      <w:pPr>
        <w:rPr>
          <w:b/>
          <w:szCs w:val="28"/>
        </w:rPr>
      </w:pPr>
      <w:r>
        <w:rPr>
          <w:b/>
          <w:szCs w:val="28"/>
        </w:rPr>
        <w:t>8.3 Údaje o aktivitách a prezentaci školy na veřejnosti</w:t>
      </w:r>
    </w:p>
    <w:p w:rsidR="00394317" w:rsidRDefault="00394317" w:rsidP="00394317">
      <w:pPr>
        <w:numPr>
          <w:ilvl w:val="0"/>
          <w:numId w:val="13"/>
        </w:numPr>
        <w:contextualSpacing/>
        <w:rPr>
          <w:b/>
          <w:szCs w:val="28"/>
        </w:rPr>
      </w:pPr>
      <w:r>
        <w:rPr>
          <w:b/>
          <w:szCs w:val="28"/>
        </w:rPr>
        <w:t>Zájmová činnost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960"/>
        <w:gridCol w:w="960"/>
      </w:tblGrid>
      <w:tr w:rsidR="00394317" w:rsidTr="00394317">
        <w:trPr>
          <w:trHeight w:val="13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kroužků a zájmové činnosti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Příprava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Příprava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- M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Šachový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2.-9.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Chovatelský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1.-6.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Keramika I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1.-3.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Keramika II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4.-6.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Angličtina 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Taneční-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Select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dance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1.-5.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Badatelský - začátečníci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2.-6.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Badatelský - pokročilí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2.-6.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Florbal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Rozdělení dle věkových kategorií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1.-9.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94317" w:rsidRDefault="00394317" w:rsidP="00394317">
      <w:pPr>
        <w:numPr>
          <w:ilvl w:val="0"/>
          <w:numId w:val="13"/>
        </w:numPr>
        <w:contextualSpacing/>
        <w:rPr>
          <w:b/>
          <w:szCs w:val="28"/>
        </w:rPr>
      </w:pPr>
      <w:r>
        <w:rPr>
          <w:b/>
          <w:szCs w:val="28"/>
        </w:rPr>
        <w:t>Účast žáků v soutěžích</w:t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420"/>
        <w:gridCol w:w="1400"/>
        <w:gridCol w:w="1660"/>
      </w:tblGrid>
      <w:tr w:rsidR="00394317" w:rsidTr="00394317">
        <w:trPr>
          <w:trHeight w:val="9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soutěže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zúčastněných žáků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Ročník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Umístění, ocenění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Den pro vás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 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SOU Vocelova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Psaní všemi deseti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6.-9.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Matematický klokan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2.-9.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cs-CZ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Pythagoriáda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6.-8.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Sportovní soutěže - školní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cca 320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1.-9.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 xml:space="preserve">Sportovní soutěže – okresní,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meziškolní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cca 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1.-9.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Dějepisná olympiáda /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školní+okresní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8.-9.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cs-CZ"/>
              </w:rPr>
              <w:t>Logická olympiáda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05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6.-9.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7" w:rsidRDefault="0039431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4317" w:rsidRDefault="00394317" w:rsidP="00394317">
      <w:pPr>
        <w:keepNext/>
        <w:numPr>
          <w:ilvl w:val="0"/>
          <w:numId w:val="13"/>
        </w:numPr>
        <w:contextualSpacing/>
        <w:rPr>
          <w:b/>
          <w:szCs w:val="28"/>
        </w:rPr>
      </w:pPr>
      <w:r>
        <w:rPr>
          <w:b/>
          <w:szCs w:val="28"/>
        </w:rPr>
        <w:lastRenderedPageBreak/>
        <w:t>Významné akce školy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2780"/>
        <w:gridCol w:w="980"/>
        <w:gridCol w:w="1540"/>
      </w:tblGrid>
      <w:tr w:rsidR="00394317" w:rsidTr="00394317">
        <w:trPr>
          <w:trHeight w:val="111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akce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Pro koho byla akce určena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(žáci, rodiče, veřejnost)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Den otevřených dveří /2x/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Komentované prohlídky školy, návštěvy vyuč.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hodin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 Pro rodiče žáků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budoucích 1.tř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Školní akademie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Prezentační akce na závěr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roku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05568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05568D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Široká veřejnost, rodiče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Rozsvěcení vánočního stromu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Akce pro rodiče s dětmi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Veřejnost, rodiče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Dílny pro předškoláky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Dílny pro děti před nástupem do školy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4D455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  <w:r w:rsidR="003943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Děti z MŠ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Velikonoce na statku 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Piletice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Výstava prací žáků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4D455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D4553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Veřejnost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>
              <w:rPr>
                <w:rFonts w:ascii="Calibri" w:eastAsia="Times New Roman" w:hAnsi="Calibri" w:cs="Calibri"/>
                <w:color w:val="C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lang w:eastAsia="cs-CZ"/>
              </w:rPr>
              <w:t>Adventní zájezd /Vídeň/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Poznávací zájezd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40 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Žáci+rodiče</w:t>
            </w:r>
            <w:proofErr w:type="spellEnd"/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>
              <w:rPr>
                <w:rFonts w:ascii="Calibri" w:eastAsia="Times New Roman" w:hAnsi="Calibri" w:cs="Calibri"/>
                <w:color w:val="C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Školní zájezd -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Energolandia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Poznávací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B34FAF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</w:t>
            </w:r>
            <w:r w:rsidR="00394317">
              <w:rPr>
                <w:rFonts w:ascii="Calibri" w:eastAsia="Times New Roman" w:hAnsi="Calibri" w:cs="Calibri"/>
                <w:lang w:eastAsia="cs-CZ"/>
              </w:rPr>
              <w:t>0 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Žáci+rodiče</w:t>
            </w:r>
            <w:proofErr w:type="spellEnd"/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Běh pro Paměť národa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Průběžná akce, dějepisná tematika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 w:rsidP="00B34FAF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cca 1</w:t>
            </w:r>
            <w:r w:rsidR="00B34FAF">
              <w:rPr>
                <w:rFonts w:ascii="Calibri" w:eastAsia="Times New Roman" w:hAnsi="Calibri" w:cs="Calibri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cs-CZ"/>
              </w:rPr>
            </w:pPr>
            <w:r>
              <w:rPr>
                <w:rFonts w:ascii="Calibri" w:eastAsia="Times New Roman" w:hAnsi="Calibri" w:cs="Calibri"/>
                <w:color w:val="C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Žáci+rodiče</w:t>
            </w:r>
            <w:proofErr w:type="spellEnd"/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cs-CZ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cs-CZ"/>
              </w:rPr>
            </w:pP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94317" w:rsidTr="00394317">
        <w:trPr>
          <w:trHeight w:val="300"/>
        </w:trPr>
        <w:tc>
          <w:tcPr>
            <w:tcW w:w="3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94317" w:rsidRDefault="00394317" w:rsidP="00394317">
      <w:pPr>
        <w:rPr>
          <w:b/>
          <w:sz w:val="24"/>
          <w:szCs w:val="28"/>
        </w:rPr>
      </w:pPr>
    </w:p>
    <w:p w:rsidR="00394317" w:rsidRDefault="00394317" w:rsidP="00394317">
      <w:pPr>
        <w:rPr>
          <w:b/>
          <w:szCs w:val="28"/>
        </w:rPr>
      </w:pPr>
      <w:r>
        <w:rPr>
          <w:b/>
          <w:sz w:val="24"/>
          <w:szCs w:val="28"/>
        </w:rPr>
        <w:t>8.4 Údaje o výsledcích inspekční a kontrolní činnosti</w:t>
      </w:r>
    </w:p>
    <w:p w:rsidR="00394317" w:rsidRDefault="00394317" w:rsidP="00394317">
      <w:pPr>
        <w:keepLines/>
        <w:rPr>
          <w:b/>
          <w:szCs w:val="28"/>
        </w:rPr>
      </w:pPr>
      <w:r>
        <w:rPr>
          <w:b/>
          <w:szCs w:val="28"/>
        </w:rPr>
        <w:t>Kontrolní orgán:  ČŠI</w:t>
      </w:r>
    </w:p>
    <w:p w:rsidR="00394317" w:rsidRPr="00B52707" w:rsidRDefault="00394317" w:rsidP="00394317">
      <w:pPr>
        <w:spacing w:after="0"/>
        <w:rPr>
          <w:b/>
          <w:szCs w:val="28"/>
        </w:rPr>
      </w:pPr>
      <w:bookmarkStart w:id="0" w:name="_GoBack"/>
      <w:r w:rsidRPr="00B52707">
        <w:rPr>
          <w:b/>
          <w:szCs w:val="28"/>
        </w:rPr>
        <w:t xml:space="preserve">Ve školním roce </w:t>
      </w:r>
      <w:r w:rsidR="00B34FAF" w:rsidRPr="00B52707">
        <w:rPr>
          <w:b/>
          <w:szCs w:val="28"/>
        </w:rPr>
        <w:t>ne</w:t>
      </w:r>
      <w:r w:rsidRPr="00B52707">
        <w:rPr>
          <w:b/>
          <w:szCs w:val="28"/>
        </w:rPr>
        <w:t xml:space="preserve">proběhla </w:t>
      </w:r>
      <w:r w:rsidR="00B34FAF" w:rsidRPr="00B52707">
        <w:rPr>
          <w:b/>
          <w:szCs w:val="28"/>
        </w:rPr>
        <w:t>na škole inspekční činnost</w:t>
      </w:r>
      <w:r w:rsidRPr="00B52707">
        <w:rPr>
          <w:b/>
          <w:szCs w:val="28"/>
        </w:rPr>
        <w:t>.</w:t>
      </w:r>
    </w:p>
    <w:bookmarkEnd w:id="0"/>
    <w:p w:rsidR="00394317" w:rsidRDefault="00394317" w:rsidP="00394317">
      <w:pPr>
        <w:spacing w:after="0"/>
        <w:rPr>
          <w:b/>
          <w:szCs w:val="28"/>
        </w:rPr>
        <w:sectPr w:rsidR="00394317">
          <w:pgSz w:w="11906" w:h="16838"/>
          <w:pgMar w:top="1417" w:right="1417" w:bottom="1417" w:left="1417" w:header="708" w:footer="708" w:gutter="0"/>
          <w:pgNumType w:start="0"/>
          <w:cols w:space="708"/>
        </w:sectPr>
      </w:pPr>
    </w:p>
    <w:p w:rsidR="00394317" w:rsidRDefault="00394317" w:rsidP="00394317">
      <w:pPr>
        <w:keepNext/>
        <w:ind w:left="360" w:hanging="360"/>
        <w:contextualSpacing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Hospodaření školy</w:t>
      </w:r>
    </w:p>
    <w:p w:rsidR="00394317" w:rsidRDefault="00394317" w:rsidP="00394317">
      <w:pPr>
        <w:keepLines/>
        <w:rPr>
          <w:b/>
          <w:sz w:val="24"/>
          <w:szCs w:val="28"/>
        </w:rPr>
      </w:pPr>
      <w:r>
        <w:rPr>
          <w:b/>
          <w:sz w:val="24"/>
          <w:szCs w:val="28"/>
        </w:rPr>
        <w:t>9.1 Státní rozpočet</w:t>
      </w:r>
    </w:p>
    <w:p w:rsidR="00394317" w:rsidRDefault="00394317" w:rsidP="00394317">
      <w:pPr>
        <w:keepLines/>
        <w:rPr>
          <w:b/>
          <w:color w:val="FF0000"/>
          <w:sz w:val="28"/>
          <w:szCs w:val="28"/>
          <w:u w:val="single"/>
        </w:rPr>
      </w:pPr>
    </w:p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920"/>
        <w:gridCol w:w="1440"/>
        <w:gridCol w:w="1680"/>
        <w:gridCol w:w="1440"/>
        <w:gridCol w:w="1440"/>
        <w:gridCol w:w="1620"/>
      </w:tblGrid>
      <w:tr w:rsidR="00394317" w:rsidTr="00394317">
        <w:trPr>
          <w:trHeight w:val="61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Druh školy nebo druh a typ školského zařízení: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Mateřská škola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Základní škola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Školní družina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Školní jídelna, výdejna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394317" w:rsidTr="00394317">
        <w:trPr>
          <w:trHeight w:val="330"/>
        </w:trPr>
        <w:tc>
          <w:tcPr>
            <w:tcW w:w="5140" w:type="dxa"/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0" w:type="dxa"/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394317" w:rsidTr="00394317">
        <w:trPr>
          <w:trHeight w:val="33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6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63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Skutečné náklady k 31. 12. 202</w:t>
            </w:r>
            <w:r w:rsidR="0063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náklady  celkem</w:t>
            </w:r>
          </w:p>
        </w:tc>
      </w:tr>
      <w:tr w:rsidR="00394317" w:rsidTr="00394317">
        <w:trPr>
          <w:trHeight w:val="30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Čerpání dotace na přímé náklady na vzdělávání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28 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420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4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88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,6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2 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419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546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2 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,4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33 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592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,00</w:t>
            </w:r>
          </w:p>
        </w:tc>
      </w:tr>
      <w:tr w:rsidR="00394317" w:rsidTr="00394317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 toho: mzdové prostředky celkem (platy a OON) - bez odvodů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729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314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797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889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042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943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24 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570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146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</w:tr>
      <w:tr w:rsidR="00394317" w:rsidTr="00394317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 v tom: pro pedagogické pracovníky (platy a OON)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18 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448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712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,00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797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889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2D32A9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246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601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</w:tr>
      <w:tr w:rsidR="00394317" w:rsidTr="00394317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            pro nepedagogické pracovníky (platy a OON)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280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602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2 0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943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2D32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4 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323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2D32A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545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</w:tr>
      <w:tr w:rsidR="00394317" w:rsidTr="00394317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Zákonné odvody na pojistné - zdravotní a sociální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6 </w:t>
            </w:r>
            <w:r w:rsidR="00DC513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873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DC513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019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594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357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682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692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8 1</w:t>
            </w:r>
            <w:r w:rsidR="00DC513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50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DC513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068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</w:tr>
      <w:tr w:rsidR="00394317" w:rsidTr="00394317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Příděl FKSP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205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472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978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429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243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881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12</w:t>
            </w:r>
          </w:p>
        </w:tc>
      </w:tr>
      <w:tr w:rsidR="00394317" w:rsidTr="00394317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ONIV  celkem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612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682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322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290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628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295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88</w:t>
            </w:r>
          </w:p>
        </w:tc>
      </w:tr>
      <w:tr w:rsidR="00394317" w:rsidTr="00394317">
        <w:trPr>
          <w:trHeight w:val="30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v tom:  učebnice, učební pomůcky a školní potřeby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>340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329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cs-CZ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>340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330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88</w:t>
            </w:r>
          </w:p>
        </w:tc>
      </w:tr>
      <w:tr w:rsidR="00394317" w:rsidTr="00394317">
        <w:trPr>
          <w:trHeight w:val="30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        DVPP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>66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900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Pr="00DC5133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 w:rsidRPr="00DC5133">
              <w:rPr>
                <w:rFonts w:ascii="Calibri" w:eastAsia="Times New Roman" w:hAnsi="Calibri" w:cs="Calibri"/>
                <w:iCs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 </w:t>
            </w:r>
            <w:r w:rsidRPr="00DC5133">
              <w:rPr>
                <w:rFonts w:ascii="Calibri" w:eastAsia="Times New Roman" w:hAnsi="Calibri" w:cs="Calibri"/>
                <w:iCs/>
                <w:lang w:eastAsia="cs-CZ"/>
              </w:rPr>
              <w:t>200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,</w:t>
            </w:r>
            <w:r w:rsidR="00394317" w:rsidRPr="00DC5133">
              <w:rPr>
                <w:rFonts w:ascii="Calibri" w:eastAsia="Times New Roman" w:hAnsi="Calibri" w:cs="Calibri"/>
                <w:iCs/>
                <w:lang w:eastAsia="cs-CZ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>71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100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,00</w:t>
            </w:r>
          </w:p>
        </w:tc>
      </w:tr>
      <w:tr w:rsidR="00394317" w:rsidTr="00394317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        ostatní (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např.zákonnépoj.zaměst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., plavání atd.)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>205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453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>5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122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>6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290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 xml:space="preserve">,00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DC5133" w:rsidP="00DC51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>216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iCs/>
                <w:lang w:eastAsia="cs-CZ"/>
              </w:rPr>
              <w:t>865</w:t>
            </w:r>
            <w:r w:rsidR="00394317">
              <w:rPr>
                <w:rFonts w:ascii="Calibri" w:eastAsia="Times New Roman" w:hAnsi="Calibri" w:cs="Calibri"/>
                <w:iCs/>
                <w:lang w:eastAsia="cs-CZ"/>
              </w:rPr>
              <w:t>,00</w:t>
            </w:r>
          </w:p>
        </w:tc>
      </w:tr>
      <w:tr w:rsidR="00394317" w:rsidTr="00394317">
        <w:trPr>
          <w:trHeight w:val="330"/>
        </w:trPr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394317" w:rsidTr="00394317">
        <w:trPr>
          <w:trHeight w:val="330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Rozvojové programy, projekty z EU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394317" w:rsidRDefault="00394317" w:rsidP="0063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Skutečné čerpání dotací z RP k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31.12.202</w:t>
            </w:r>
            <w:r w:rsidR="00636F2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náklady  celkem</w:t>
            </w:r>
          </w:p>
        </w:tc>
      </w:tr>
      <w:tr w:rsidR="00394317" w:rsidTr="00394317">
        <w:trPr>
          <w:trHeight w:val="33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Financování provázející učitelů a zajištění pedagogických praxí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151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74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151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74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,00</w:t>
            </w:r>
          </w:p>
        </w:tc>
      </w:tr>
      <w:tr w:rsidR="00394317" w:rsidTr="00F7785B">
        <w:trPr>
          <w:trHeight w:val="33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F778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Národní plán obnovy-prevence digitální propasti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366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000,00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317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366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000</w:t>
            </w:r>
            <w:r w:rsidR="0039431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00</w:t>
            </w:r>
          </w:p>
        </w:tc>
      </w:tr>
      <w:tr w:rsidR="00394317" w:rsidTr="00F7785B">
        <w:trPr>
          <w:trHeight w:val="33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F778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 JAK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732 187,65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394317" w:rsidRDefault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732 187,65</w:t>
            </w:r>
          </w:p>
        </w:tc>
      </w:tr>
      <w:tr w:rsidR="00F7785B" w:rsidTr="00F7785B">
        <w:trPr>
          <w:trHeight w:val="33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7785B" w:rsidTr="00F7785B">
        <w:trPr>
          <w:trHeight w:val="33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785B" w:rsidRDefault="00F7785B" w:rsidP="00F778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F7785B" w:rsidTr="00F7785B">
        <w:trPr>
          <w:trHeight w:val="33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785B" w:rsidRDefault="00F7785B" w:rsidP="00F778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394317" w:rsidRDefault="00394317" w:rsidP="00394317">
      <w:pPr>
        <w:keepLines/>
        <w:rPr>
          <w:b/>
          <w:sz w:val="28"/>
          <w:szCs w:val="28"/>
        </w:rPr>
      </w:pPr>
      <w:r>
        <w:rPr>
          <w:b/>
          <w:sz w:val="24"/>
          <w:szCs w:val="28"/>
        </w:rPr>
        <w:lastRenderedPageBreak/>
        <w:t>9.2 Příspěvek od zřizovatele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595"/>
      </w:tblGrid>
      <w:tr w:rsidR="00394317" w:rsidTr="00394317">
        <w:trPr>
          <w:trHeight w:val="64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Poskytnutý příspěvek (statutární město Hradec Králové)</w:t>
            </w:r>
          </w:p>
        </w:tc>
        <w:tc>
          <w:tcPr>
            <w:tcW w:w="259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F7785B" w:rsidP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39431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  <w:r w:rsidR="003943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 w:rsidR="00394317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</w:tr>
      <w:tr w:rsidR="00394317" w:rsidTr="00394317">
        <w:trPr>
          <w:trHeight w:val="402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 toho: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000000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provozní příspěvek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 w:rsidP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4 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>871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</w:tr>
      <w:tr w:rsidR="00394317" w:rsidTr="00394317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000000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účelové prostředky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 w:rsidP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27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394317" w:rsidTr="00394317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tom: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Otevřené školní hřiště</w:t>
            </w:r>
          </w:p>
        </w:tc>
        <w:tc>
          <w:tcPr>
            <w:tcW w:w="2595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 w:rsidP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>233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000,00</w:t>
            </w:r>
          </w:p>
        </w:tc>
      </w:tr>
      <w:tr w:rsidR="00394317" w:rsidTr="00394317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VČA ZŠ</w:t>
            </w:r>
          </w:p>
        </w:tc>
        <w:tc>
          <w:tcPr>
            <w:tcW w:w="2595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 w:rsidP="00F7785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4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</w:tr>
      <w:tr w:rsidR="00394317" w:rsidTr="00394317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Malování</w:t>
            </w:r>
          </w:p>
        </w:tc>
        <w:tc>
          <w:tcPr>
            <w:tcW w:w="2595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 w:rsidP="00F7785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394317" w:rsidTr="00394317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bottom"/>
            <w:hideMark/>
          </w:tcPr>
          <w:p w:rsidR="00394317" w:rsidRDefault="0039431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Vnitřní vybavení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317" w:rsidRDefault="00394317" w:rsidP="00F77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F7785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</w:tbl>
    <w:p w:rsidR="00394317" w:rsidRDefault="00394317" w:rsidP="00394317">
      <w:pPr>
        <w:keepLines/>
        <w:rPr>
          <w:b/>
          <w:sz w:val="24"/>
          <w:szCs w:val="28"/>
        </w:rPr>
      </w:pPr>
    </w:p>
    <w:p w:rsidR="00394317" w:rsidRDefault="00394317" w:rsidP="00394317">
      <w:pPr>
        <w:keepLines/>
        <w:rPr>
          <w:b/>
          <w:sz w:val="24"/>
          <w:szCs w:val="28"/>
        </w:rPr>
      </w:pPr>
      <w:r>
        <w:rPr>
          <w:b/>
          <w:sz w:val="24"/>
          <w:szCs w:val="28"/>
        </w:rPr>
        <w:t>9.3 Ostatní zdroje</w:t>
      </w:r>
    </w:p>
    <w:p w:rsidR="00394317" w:rsidRDefault="00394317" w:rsidP="00394317">
      <w:r>
        <w:t>Tabulka o doplňkové činnosti organizace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5812"/>
      </w:tblGrid>
      <w:tr w:rsidR="00394317" w:rsidTr="00394317">
        <w:trPr>
          <w:trHeight w:val="397"/>
        </w:trPr>
        <w:tc>
          <w:tcPr>
            <w:tcW w:w="8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317" w:rsidRDefault="0039431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Doplňková činnost</w:t>
            </w:r>
          </w:p>
        </w:tc>
      </w:tr>
      <w:tr w:rsidR="00394317" w:rsidTr="00394317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317" w:rsidRDefault="0039431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výnosy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317" w:rsidRDefault="00F7785B" w:rsidP="00F7785B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  <w:r w:rsidR="00394317">
              <w:rPr>
                <w:b/>
                <w:bCs/>
                <w:sz w:val="28"/>
                <w:szCs w:val="28"/>
                <w:u w:val="single"/>
              </w:rPr>
              <w:t> </w:t>
            </w:r>
            <w:r>
              <w:rPr>
                <w:b/>
                <w:bCs/>
                <w:sz w:val="28"/>
                <w:szCs w:val="28"/>
                <w:u w:val="single"/>
              </w:rPr>
              <w:t>062</w:t>
            </w:r>
            <w:r w:rsidR="00394317">
              <w:rPr>
                <w:b/>
                <w:bCs/>
                <w:sz w:val="28"/>
                <w:szCs w:val="28"/>
                <w:u w:val="single"/>
              </w:rPr>
              <w:t> </w:t>
            </w:r>
            <w:r>
              <w:rPr>
                <w:b/>
                <w:bCs/>
                <w:sz w:val="28"/>
                <w:szCs w:val="28"/>
                <w:u w:val="single"/>
              </w:rPr>
              <w:t>138</w:t>
            </w:r>
            <w:r w:rsidR="00394317">
              <w:rPr>
                <w:b/>
                <w:bCs/>
                <w:sz w:val="28"/>
                <w:szCs w:val="28"/>
                <w:u w:val="single"/>
              </w:rPr>
              <w:t>,</w:t>
            </w:r>
            <w:r>
              <w:rPr>
                <w:b/>
                <w:bCs/>
                <w:sz w:val="28"/>
                <w:szCs w:val="28"/>
                <w:u w:val="single"/>
              </w:rPr>
              <w:t>50</w:t>
            </w:r>
            <w:r w:rsidR="00394317">
              <w:rPr>
                <w:b/>
                <w:bCs/>
                <w:sz w:val="28"/>
                <w:szCs w:val="28"/>
                <w:u w:val="single"/>
              </w:rPr>
              <w:t xml:space="preserve"> Kč</w:t>
            </w:r>
          </w:p>
        </w:tc>
      </w:tr>
      <w:tr w:rsidR="00394317" w:rsidTr="00394317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317" w:rsidRDefault="0039431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hospodářský výsledek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317" w:rsidRDefault="00394317" w:rsidP="00F7785B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</w:t>
            </w:r>
            <w:r w:rsidR="00F7785B">
              <w:rPr>
                <w:b/>
                <w:bCs/>
                <w:sz w:val="28"/>
                <w:szCs w:val="28"/>
                <w:u w:val="single"/>
              </w:rPr>
              <w:t>68 091</w:t>
            </w:r>
            <w:r>
              <w:rPr>
                <w:b/>
                <w:bCs/>
                <w:sz w:val="28"/>
                <w:szCs w:val="28"/>
                <w:u w:val="single"/>
              </w:rPr>
              <w:t>,</w:t>
            </w:r>
            <w:r w:rsidR="00F7785B">
              <w:rPr>
                <w:b/>
                <w:bCs/>
                <w:sz w:val="28"/>
                <w:szCs w:val="28"/>
                <w:u w:val="single"/>
              </w:rPr>
              <w:t>94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Kč</w:t>
            </w:r>
          </w:p>
        </w:tc>
      </w:tr>
    </w:tbl>
    <w:p w:rsidR="00394317" w:rsidRDefault="00394317" w:rsidP="00394317">
      <w:pPr>
        <w:keepLines/>
        <w:rPr>
          <w:b/>
          <w:sz w:val="24"/>
          <w:szCs w:val="2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812"/>
      </w:tblGrid>
      <w:tr w:rsidR="00394317" w:rsidTr="00394317">
        <w:tc>
          <w:tcPr>
            <w:tcW w:w="3114" w:type="dxa"/>
            <w:vAlign w:val="center"/>
            <w:hideMark/>
          </w:tcPr>
          <w:p w:rsidR="00394317" w:rsidRDefault="00394317">
            <w:pPr>
              <w:rPr>
                <w:b/>
                <w:sz w:val="24"/>
                <w:szCs w:val="28"/>
              </w:rPr>
            </w:pPr>
          </w:p>
        </w:tc>
        <w:tc>
          <w:tcPr>
            <w:tcW w:w="5812" w:type="dxa"/>
            <w:hideMark/>
          </w:tcPr>
          <w:p w:rsidR="00394317" w:rsidRDefault="00394317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</w:tbl>
    <w:p w:rsidR="00394317" w:rsidRDefault="00394317" w:rsidP="00394317">
      <w:pPr>
        <w:keepLines/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2972"/>
        <w:gridCol w:w="1418"/>
        <w:gridCol w:w="2835"/>
        <w:gridCol w:w="1837"/>
      </w:tblGrid>
      <w:tr w:rsidR="00394317" w:rsidTr="00394317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Lines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Ostatní dotace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Lines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Částka </w:t>
            </w:r>
            <w:r>
              <w:rPr>
                <w:sz w:val="20"/>
                <w:szCs w:val="28"/>
              </w:rPr>
              <w:t>(v Kč)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Lines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Stručná charakteristika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17" w:rsidRDefault="00394317">
            <w:pPr>
              <w:keepLines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Poskytovatel</w:t>
            </w:r>
          </w:p>
        </w:tc>
      </w:tr>
      <w:tr w:rsidR="00394317" w:rsidTr="00F7785B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7" w:rsidRDefault="00394317">
            <w:pPr>
              <w:keepLines/>
              <w:spacing w:line="240" w:lineRule="auto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7" w:rsidRDefault="00394317">
            <w:pPr>
              <w:keepLines/>
              <w:spacing w:line="240" w:lineRule="auto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7" w:rsidRDefault="00394317">
            <w:pPr>
              <w:keepLines/>
              <w:spacing w:line="240" w:lineRule="auto"/>
              <w:rPr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7" w:rsidRDefault="00394317">
            <w:pPr>
              <w:keepLines/>
              <w:spacing w:line="240" w:lineRule="auto"/>
              <w:rPr>
                <w:szCs w:val="28"/>
              </w:rPr>
            </w:pPr>
          </w:p>
        </w:tc>
      </w:tr>
    </w:tbl>
    <w:p w:rsidR="00394317" w:rsidRDefault="00394317" w:rsidP="00394317">
      <w:pPr>
        <w:spacing w:after="0"/>
        <w:rPr>
          <w:b/>
          <w:color w:val="FF0000"/>
          <w:sz w:val="28"/>
          <w:szCs w:val="28"/>
          <w:u w:val="single"/>
        </w:rPr>
      </w:pPr>
    </w:p>
    <w:p w:rsidR="00394317" w:rsidRDefault="00394317" w:rsidP="00394317">
      <w:pPr>
        <w:spacing w:after="0"/>
        <w:rPr>
          <w:b/>
          <w:color w:val="FF0000"/>
          <w:sz w:val="28"/>
          <w:szCs w:val="28"/>
          <w:u w:val="single"/>
        </w:rPr>
      </w:pPr>
    </w:p>
    <w:p w:rsidR="00394317" w:rsidRDefault="00394317" w:rsidP="00394317">
      <w:pPr>
        <w:spacing w:after="0"/>
        <w:rPr>
          <w:b/>
          <w:color w:val="FF0000"/>
          <w:sz w:val="28"/>
          <w:szCs w:val="28"/>
          <w:u w:val="single"/>
        </w:rPr>
        <w:sectPr w:rsidR="00394317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394317" w:rsidRDefault="00394317" w:rsidP="00394317">
      <w:pPr>
        <w:keepLines/>
      </w:pPr>
    </w:p>
    <w:p w:rsidR="00EC56E1" w:rsidRDefault="00EC56E1"/>
    <w:sectPr w:rsidR="00EC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2A99"/>
    <w:multiLevelType w:val="multilevel"/>
    <w:tmpl w:val="D390E248"/>
    <w:lvl w:ilvl="0">
      <w:start w:val="8"/>
      <w:numFmt w:val="decimal"/>
      <w:lvlText w:val="%1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</w:rPr>
    </w:lvl>
  </w:abstractNum>
  <w:abstractNum w:abstractNumId="1" w15:restartNumberingAfterBreak="0">
    <w:nsid w:val="1CCB5B0F"/>
    <w:multiLevelType w:val="multilevel"/>
    <w:tmpl w:val="3FF2A0A8"/>
    <w:lvl w:ilvl="0">
      <w:start w:val="1"/>
      <w:numFmt w:val="decimal"/>
      <w:pStyle w:val="Vroka"/>
      <w:lvlText w:val="%1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8"/>
        <w:u w:val="single"/>
      </w:rPr>
    </w:lvl>
    <w:lvl w:ilvl="1">
      <w:start w:val="1"/>
      <w:numFmt w:val="none"/>
      <w:lvlRestart w:val="0"/>
      <w:pStyle w:val="Vroka1"/>
      <w:lvlText w:val="%1. 2"/>
      <w:lvlJc w:val="left"/>
      <w:pPr>
        <w:ind w:left="284" w:firstLine="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BC2EC6"/>
    <w:multiLevelType w:val="hybridMultilevel"/>
    <w:tmpl w:val="326CE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C04A5"/>
    <w:multiLevelType w:val="multilevel"/>
    <w:tmpl w:val="9C20FA9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622E4A8F"/>
    <w:multiLevelType w:val="hybridMultilevel"/>
    <w:tmpl w:val="BBEE3E28"/>
    <w:lvl w:ilvl="0" w:tplc="3EA486A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A3926"/>
    <w:multiLevelType w:val="hybridMultilevel"/>
    <w:tmpl w:val="BB3A3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27E13"/>
    <w:multiLevelType w:val="multilevel"/>
    <w:tmpl w:val="53264DDA"/>
    <w:styleLink w:val="KS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28"/>
        <w:u w:val="single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ascii="Calibri" w:hAnsi="Calibri" w:cs="Times New Roman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17"/>
    <w:rsid w:val="0005568D"/>
    <w:rsid w:val="000858C4"/>
    <w:rsid w:val="00092C96"/>
    <w:rsid w:val="00113237"/>
    <w:rsid w:val="0017421C"/>
    <w:rsid w:val="00196D38"/>
    <w:rsid w:val="001C2329"/>
    <w:rsid w:val="00225865"/>
    <w:rsid w:val="002D32A9"/>
    <w:rsid w:val="002F7BD0"/>
    <w:rsid w:val="003753CA"/>
    <w:rsid w:val="00394317"/>
    <w:rsid w:val="00412CF7"/>
    <w:rsid w:val="00450522"/>
    <w:rsid w:val="004647B2"/>
    <w:rsid w:val="004A27EA"/>
    <w:rsid w:val="004D4553"/>
    <w:rsid w:val="00543643"/>
    <w:rsid w:val="00623885"/>
    <w:rsid w:val="00636F2A"/>
    <w:rsid w:val="006E7879"/>
    <w:rsid w:val="00760E3C"/>
    <w:rsid w:val="00851A91"/>
    <w:rsid w:val="00A5283B"/>
    <w:rsid w:val="00A56AF5"/>
    <w:rsid w:val="00B34FAF"/>
    <w:rsid w:val="00B52707"/>
    <w:rsid w:val="00DB0792"/>
    <w:rsid w:val="00DC5133"/>
    <w:rsid w:val="00DF5D19"/>
    <w:rsid w:val="00E14922"/>
    <w:rsid w:val="00EB5519"/>
    <w:rsid w:val="00EC56E1"/>
    <w:rsid w:val="00F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4E3AC-E09D-425F-86EE-19EA5C96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317"/>
    <w:pPr>
      <w:spacing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94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43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3943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4317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39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394317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394317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semiHidden/>
    <w:unhideWhenUsed/>
    <w:rsid w:val="0039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4317"/>
  </w:style>
  <w:style w:type="paragraph" w:styleId="Zpat">
    <w:name w:val="footer"/>
    <w:basedOn w:val="Normln"/>
    <w:link w:val="ZpatChar"/>
    <w:uiPriority w:val="99"/>
    <w:semiHidden/>
    <w:unhideWhenUsed/>
    <w:rsid w:val="0039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317"/>
  </w:style>
  <w:style w:type="paragraph" w:styleId="Textbubliny">
    <w:name w:val="Balloon Text"/>
    <w:basedOn w:val="Normln"/>
    <w:link w:val="TextbublinyChar"/>
    <w:uiPriority w:val="99"/>
    <w:semiHidden/>
    <w:unhideWhenUsed/>
    <w:rsid w:val="00394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317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94317"/>
  </w:style>
  <w:style w:type="paragraph" w:styleId="Odstavecseseznamem">
    <w:name w:val="List Paragraph"/>
    <w:basedOn w:val="Normln"/>
    <w:link w:val="OdstavecseseznamemChar"/>
    <w:uiPriority w:val="34"/>
    <w:qFormat/>
    <w:rsid w:val="00394317"/>
    <w:pPr>
      <w:ind w:left="720"/>
      <w:contextualSpacing/>
    </w:pPr>
  </w:style>
  <w:style w:type="character" w:customStyle="1" w:styleId="VrokaChar">
    <w:name w:val="Výročka Char"/>
    <w:basedOn w:val="OdstavecseseznamemChar"/>
    <w:link w:val="Vroka"/>
    <w:locked/>
    <w:rsid w:val="00394317"/>
    <w:rPr>
      <w:b/>
      <w:sz w:val="28"/>
      <w:u w:val="single"/>
    </w:rPr>
  </w:style>
  <w:style w:type="paragraph" w:customStyle="1" w:styleId="Vroka">
    <w:name w:val="Výročka"/>
    <w:basedOn w:val="Odstavecseseznamem"/>
    <w:link w:val="VrokaChar"/>
    <w:qFormat/>
    <w:rsid w:val="00394317"/>
    <w:pPr>
      <w:keepNext/>
      <w:numPr>
        <w:numId w:val="1"/>
      </w:numPr>
    </w:pPr>
    <w:rPr>
      <w:b/>
      <w:sz w:val="28"/>
      <w:u w:val="single"/>
    </w:rPr>
  </w:style>
  <w:style w:type="character" w:customStyle="1" w:styleId="Vroka1Char">
    <w:name w:val="Výročka1 Char"/>
    <w:basedOn w:val="OdstavecseseznamemChar"/>
    <w:link w:val="Vroka1"/>
    <w:locked/>
    <w:rsid w:val="00394317"/>
    <w:rPr>
      <w:b/>
      <w:sz w:val="24"/>
    </w:rPr>
  </w:style>
  <w:style w:type="paragraph" w:customStyle="1" w:styleId="Vroka1">
    <w:name w:val="Výročka1"/>
    <w:basedOn w:val="Odstavecseseznamem"/>
    <w:link w:val="Vroka1Char"/>
    <w:qFormat/>
    <w:rsid w:val="00394317"/>
    <w:pPr>
      <w:keepNext/>
      <w:numPr>
        <w:ilvl w:val="1"/>
        <w:numId w:val="1"/>
      </w:numPr>
    </w:pPr>
    <w:rPr>
      <w:b/>
      <w:sz w:val="24"/>
    </w:rPr>
  </w:style>
  <w:style w:type="paragraph" w:customStyle="1" w:styleId="Default">
    <w:name w:val="Default"/>
    <w:rsid w:val="003943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943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S">
    <w:name w:val="KS"/>
    <w:uiPriority w:val="99"/>
    <w:rsid w:val="0039431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3554</Words>
  <Characters>20974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cp:lastPrinted>2025-10-14T13:33:00Z</cp:lastPrinted>
  <dcterms:created xsi:type="dcterms:W3CDTF">2025-10-07T12:40:00Z</dcterms:created>
  <dcterms:modified xsi:type="dcterms:W3CDTF">2025-10-17T06:22:00Z</dcterms:modified>
</cp:coreProperties>
</file>